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36" w:rsidRDefault="007C4F77" w:rsidP="003F3745">
      <w:pPr>
        <w:pStyle w:val="Web"/>
        <w:jc w:val="center"/>
        <w:rPr>
          <w:rStyle w:val="a3"/>
        </w:rPr>
      </w:pPr>
      <w:r>
        <w:rPr>
          <w:rStyle w:val="a3"/>
        </w:rPr>
        <w:t>ΑΝΑΝΕΩΣΕΙΣ ΕΓΓΡΑΦΩΝ - ΔΗΛΩΣΕΙΣ ΜΑΘΗΜΑΤΩΝ</w:t>
      </w:r>
      <w:r w:rsidR="00B8721E">
        <w:rPr>
          <w:rStyle w:val="a3"/>
        </w:rPr>
        <w:t xml:space="preserve"> ΑΚΑΔΗΜΑΪΚ</w:t>
      </w:r>
      <w:r w:rsidR="000A3057">
        <w:rPr>
          <w:rStyle w:val="a3"/>
        </w:rPr>
        <w:t>Ο</w:t>
      </w:r>
      <w:r w:rsidR="00B8721E">
        <w:rPr>
          <w:rStyle w:val="a3"/>
        </w:rPr>
        <w:t>Υ ΕΤΟΥΣ 2018-2019</w:t>
      </w:r>
    </w:p>
    <w:p w:rsidR="00DD1236" w:rsidRDefault="00DD1236" w:rsidP="003F3745">
      <w:pPr>
        <w:pStyle w:val="Web"/>
        <w:jc w:val="center"/>
        <w:rPr>
          <w:rStyle w:val="a3"/>
        </w:rPr>
      </w:pPr>
    </w:p>
    <w:p w:rsidR="00DD1236" w:rsidRDefault="00DD1236" w:rsidP="00DD12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12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ανανέωση των εγγραφών και η δήλωση των μαθημάτων για όλους τους φοιτητές (εκτός των πρωτοετών) θα γίνονται ηλεκτρονικά από την 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Πέμπτη 27/09/2018</w:t>
      </w:r>
      <w:r w:rsidRPr="00DD12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5584F" w:rsidRPr="00DD1236">
        <w:rPr>
          <w:rFonts w:ascii="Times New Roman" w:eastAsia="Times New Roman" w:hAnsi="Times New Roman" w:cs="Times New Roman"/>
          <w:sz w:val="24"/>
          <w:szCs w:val="24"/>
          <w:lang w:eastAsia="el-GR"/>
        </w:rPr>
        <w:t>έως</w:t>
      </w:r>
      <w:r w:rsidRPr="00DD12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την  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Κυριακή 07/10/2018</w:t>
      </w:r>
      <w:r w:rsidRPr="00DD12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ώρα 23.59.</w:t>
      </w:r>
    </w:p>
    <w:p w:rsidR="005D549D" w:rsidRPr="00FC418A" w:rsidRDefault="005D549D" w:rsidP="005D549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54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ηλεκτρονική διεύθυνση για τις δηλώσεις των μαθημάτων είναι: </w:t>
      </w:r>
      <w:hyperlink r:id="rId6" w:history="1">
        <w:r w:rsidRPr="00F71B3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https://student.teicrete.gr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FC418A" w:rsidRDefault="00FC418A" w:rsidP="005D549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ΠΡΟΣΟΧΗ</w:t>
      </w:r>
    </w:p>
    <w:p w:rsidR="00FC418A" w:rsidRDefault="00FC418A" w:rsidP="005D549D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 27/09/2018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και Κυριακή </w:t>
      </w:r>
      <w:r w:rsidR="007E48D4"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07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7E48D4"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10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/2018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όλοι οι φοιτητές έχουν τη δυνατότητα να δηλώνουν </w:t>
      </w:r>
      <w:r w:rsidR="007E48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θεωρητικά Μαθήματα</w:t>
      </w:r>
      <w:r w:rsidR="007E48D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9E5BA5" w:rsidRDefault="007E48D4" w:rsidP="00DD12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Πέμπτη 27/09/2018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και </w:t>
      </w:r>
      <w:r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Κυριακή 30/09/2018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γίνεται η εγγραφή</w:t>
      </w:r>
      <w:r w:rsidR="009E5BA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ομάδες εργαστηριακών Μαθημάτων </w:t>
      </w:r>
      <w:r w:rsidR="009E5BA5" w:rsidRPr="000A3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μόνο</w:t>
      </w:r>
      <w:r w:rsidR="009E5BA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A305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Εργαστηρίων </w:t>
      </w:r>
      <w:r w:rsidR="009E5BA5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τυπικού Εξαμήνου</w:t>
      </w:r>
      <w:r w:rsidR="000A305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φοιτητών</w:t>
      </w:r>
      <w:r w:rsidR="009E5BA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9E5BA5" w:rsidRDefault="009E5BA5" w:rsidP="00DD12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Pr="002D5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Δευτέρα 01/10/2018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έως το τέλος των εγγραφών το Σύστημα θα ανοίξει και για τους υπόλοιπους φοιτητές που επιθυμούν να δηλώσουν εργαστηριακά Μαθήματα πέραν του τυπικού τους Εξαμήνου. </w:t>
      </w:r>
    </w:p>
    <w:p w:rsidR="00940758" w:rsidRPr="00940758" w:rsidRDefault="00940758" w:rsidP="0094075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407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ΔΗΛΩΣΕΙΣ ΕΡΓΑΣΤΗΡΙΑΚΩΝ ΟΜΑΔΩΝ</w:t>
      </w:r>
    </w:p>
    <w:p w:rsidR="00316630" w:rsidRDefault="00316630" w:rsidP="00316630">
      <w:pPr>
        <w:ind w:right="-34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με κοινή απόφαση των Αντιπρυτάνεων Ακαδημαϊκών Υποθέσεων, Φοιτητικής Μέριμνας και Οικονομικών, Προγραμματισμού και Ανάπτυξης οι εγγραφές των φοιτητών σε εργαστηριακές ομάδες θα γίνουν ως εξής: </w:t>
      </w:r>
    </w:p>
    <w:p w:rsidR="00316630" w:rsidRDefault="00316630" w:rsidP="00316630">
      <w:pPr>
        <w:ind w:right="-34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Όλες οι δηλώσεις θα γίνουν στις εργαστηριακές ομάδες </w:t>
      </w:r>
      <w:r w:rsidRPr="003166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ΗΛΕΚΤΡΟΝΙΚΑ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A3126" w:rsidRDefault="00BA3126" w:rsidP="00036852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Υπόχρεοι εγγραφής στις εργαστηριακές ομάδες θα είναι οι φοιτητές που κατά προτεραιότητ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α:</w:t>
      </w:r>
    </w:p>
    <w:p w:rsidR="00036852" w:rsidRDefault="00036852" w:rsidP="0003685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εργαστηριακό Μάθημα </w:t>
      </w:r>
      <w:r w:rsidR="00940758" w:rsidRPr="000368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του εξαμήνου </w:t>
      </w:r>
      <w:r w:rsidR="007A78C5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τους,</w:t>
      </w:r>
      <w:r w:rsidR="00940758" w:rsidRPr="000368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στη συνέχεια</w:t>
      </w:r>
    </w:p>
    <w:p w:rsidR="00940758" w:rsidRPr="00036852" w:rsidRDefault="00940758" w:rsidP="007A78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68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A78C5"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Φοιτητές που</w:t>
      </w:r>
      <w:r w:rsidRPr="000368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δεν το έχουν δηλώσει </w:t>
      </w:r>
      <w:r w:rsidR="007A78C5" w:rsidRPr="007A78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ποτέ </w:t>
      </w:r>
      <w:r w:rsidRPr="00036852"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 βρίσκονται σε άλλο εξάμηνο</w:t>
      </w:r>
      <w:r w:rsidR="002D5FB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940758" w:rsidRPr="00940758" w:rsidRDefault="007A78C5" w:rsidP="007A78C5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Οι φοιτητές που το έχουν δηλώσει στο παρελθόν (μη υπόχρεοι) θα εγγραφούν σε μια και μόνο εργαστηριακή ομάδα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(ΜΥΠ)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δεν θα έχει περιορισμό θέσεων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εξής:</w:t>
      </w:r>
    </w:p>
    <w:p w:rsidR="00940758" w:rsidRPr="007A78C5" w:rsidRDefault="00940758" w:rsidP="007A78C5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78C5">
        <w:rPr>
          <w:rFonts w:ascii="Times New Roman" w:eastAsia="Times New Roman" w:hAnsi="Times New Roman" w:cs="Times New Roman"/>
          <w:sz w:val="24"/>
          <w:szCs w:val="24"/>
          <w:lang w:eastAsia="el-GR"/>
        </w:rPr>
        <w:t>Όσοι έχουν βαθμολογία από 0,10 έως και 4,99</w:t>
      </w:r>
    </w:p>
    <w:p w:rsidR="00940758" w:rsidRPr="00940758" w:rsidRDefault="007A78C5" w:rsidP="00274E60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φοιτητές που έχουν βαθμολογία μηδέν (0,00)</w:t>
      </w:r>
      <w:r w:rsidR="00274E60" w:rsidRPr="00274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74E60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υπάρχει βαθμός</w:t>
      </w:r>
      <w:bookmarkStart w:id="0" w:name="_GoBack"/>
      <w:bookmarkEnd w:id="0"/>
      <w:r w:rsidR="00274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όνομά τους,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</w:t>
      </w:r>
      <w:r w:rsidR="002C30D1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ποινή</w:t>
      </w:r>
      <w:r w:rsidR="00940758" w:rsidRPr="0094075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 εγγραφής. </w:t>
      </w:r>
    </w:p>
    <w:p w:rsidR="002B32CF" w:rsidRPr="00CA2A90" w:rsidRDefault="002B32CF" w:rsidP="00CA2A90">
      <w:pPr>
        <w:pStyle w:val="a4"/>
        <w:ind w:left="7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B32CF" w:rsidRPr="0067507F" w:rsidRDefault="002B32CF" w:rsidP="006750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750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ΟΔΗΓΙΕΣ ΓΙΑ ΤΗΝ ΕΓΓΡΑΦΗ</w:t>
      </w:r>
    </w:p>
    <w:p w:rsidR="00940758" w:rsidRDefault="0067507F" w:rsidP="00CA2A90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2A90">
        <w:rPr>
          <w:rFonts w:ascii="Times New Roman" w:eastAsia="Times New Roman" w:hAnsi="Times New Roman" w:cs="Times New Roman"/>
          <w:sz w:val="24"/>
          <w:szCs w:val="24"/>
          <w:lang w:eastAsia="el-GR"/>
        </w:rPr>
        <w:t>Δηλώνετε Μαθήματα μονών Εξαμήνων</w:t>
      </w:r>
      <w:r w:rsidR="00CA2A9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CA2A90" w:rsidRDefault="00CA2A90" w:rsidP="00CA2A90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που χρωστούν Πτυχιακή – Πρακτική κάνουν μόνο ανανέωση εγγραφής.</w:t>
      </w:r>
    </w:p>
    <w:p w:rsidR="00CA2A90" w:rsidRDefault="00CA2A90" w:rsidP="00CA2A90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ολοκλήρωση της Δήλωσης πρέπει να πατήσετε το πλήκτρο «Αποστολή»</w:t>
      </w:r>
    </w:p>
    <w:p w:rsidR="00AE5220" w:rsidRDefault="00AE5220" w:rsidP="00AE5220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δηλώσεις των 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ών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πρώτου εξαμήνου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τόσο για τις θεωρίες όσο και για τις εργαστηριακές ομάδες γίνεται 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 Γραμματεία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Τμήματος και </w:t>
      </w:r>
      <w:r w:rsidR="002D5FB9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συνέχεια τους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δίνετ</w:t>
      </w:r>
      <w:r w:rsidR="002D5F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 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>η δυνατότη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αλλαγής εργαστηριακής ομάδας, </w:t>
      </w:r>
      <w:r w:rsidRPr="00AE5220">
        <w:rPr>
          <w:rFonts w:ascii="Times New Roman" w:eastAsia="Times New Roman" w:hAnsi="Times New Roman" w:cs="Times New Roman"/>
          <w:sz w:val="24"/>
          <w:szCs w:val="24"/>
          <w:lang w:eastAsia="el-GR"/>
        </w:rPr>
        <w:t>εφόσον το επιθυμούν και εφόσον υπάρχει διαθέσιμη θέση.</w:t>
      </w:r>
    </w:p>
    <w:p w:rsidR="00264CD4" w:rsidRPr="00CA2A90" w:rsidRDefault="00264CD4" w:rsidP="00264C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64CD4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ολοκληρώνετε τη Δήλωσή σας είναι απαραίτητο να την εκτυπώνετε πάντα, ώστε να ελέγ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264CD4">
        <w:rPr>
          <w:rFonts w:ascii="Times New Roman" w:eastAsia="Times New Roman" w:hAnsi="Times New Roman" w:cs="Times New Roman"/>
          <w:sz w:val="24"/>
          <w:szCs w:val="24"/>
          <w:lang w:eastAsia="el-GR"/>
        </w:rPr>
        <w:t>ετε αυτό  που έχετε κάνει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</w:t>
      </w:r>
      <w:r w:rsidRPr="00264C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σιγουρευτείτε ότι έχετε δηλώσει τα μαθήματα που επιθυμείτε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940758" w:rsidRDefault="00940758" w:rsidP="00DD12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0758" w:rsidRDefault="00940758" w:rsidP="00DD123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940758" w:rsidSect="0031663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248"/>
    <w:multiLevelType w:val="hybridMultilevel"/>
    <w:tmpl w:val="9D400DB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484586"/>
    <w:multiLevelType w:val="hybridMultilevel"/>
    <w:tmpl w:val="B8F8B6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A34392"/>
    <w:multiLevelType w:val="hybridMultilevel"/>
    <w:tmpl w:val="0B58AC3E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6830EC5"/>
    <w:multiLevelType w:val="hybridMultilevel"/>
    <w:tmpl w:val="A2620D2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8DA2331"/>
    <w:multiLevelType w:val="hybridMultilevel"/>
    <w:tmpl w:val="A2BC84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6309B"/>
    <w:multiLevelType w:val="hybridMultilevel"/>
    <w:tmpl w:val="DC0C7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E171E"/>
    <w:multiLevelType w:val="hybridMultilevel"/>
    <w:tmpl w:val="2256C0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362090"/>
    <w:multiLevelType w:val="hybridMultilevel"/>
    <w:tmpl w:val="077EEAB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77"/>
    <w:rsid w:val="00036852"/>
    <w:rsid w:val="000A3057"/>
    <w:rsid w:val="001B7E77"/>
    <w:rsid w:val="00207F88"/>
    <w:rsid w:val="00264CD4"/>
    <w:rsid w:val="00274E60"/>
    <w:rsid w:val="002B32CF"/>
    <w:rsid w:val="002C30D1"/>
    <w:rsid w:val="002D5FB9"/>
    <w:rsid w:val="00316630"/>
    <w:rsid w:val="00325EA6"/>
    <w:rsid w:val="003F3745"/>
    <w:rsid w:val="005D549D"/>
    <w:rsid w:val="0067507F"/>
    <w:rsid w:val="007255C0"/>
    <w:rsid w:val="007A78C5"/>
    <w:rsid w:val="007C4F77"/>
    <w:rsid w:val="007E48D4"/>
    <w:rsid w:val="00940758"/>
    <w:rsid w:val="009B4D99"/>
    <w:rsid w:val="009C5ECE"/>
    <w:rsid w:val="009E5BA5"/>
    <w:rsid w:val="00A84DEA"/>
    <w:rsid w:val="00AA4312"/>
    <w:rsid w:val="00AE5220"/>
    <w:rsid w:val="00B0737B"/>
    <w:rsid w:val="00B8721E"/>
    <w:rsid w:val="00BA3126"/>
    <w:rsid w:val="00C05887"/>
    <w:rsid w:val="00CA2A90"/>
    <w:rsid w:val="00D5584F"/>
    <w:rsid w:val="00DD1236"/>
    <w:rsid w:val="00E379F5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C4F77"/>
    <w:rPr>
      <w:b/>
      <w:bCs/>
    </w:rPr>
  </w:style>
  <w:style w:type="character" w:styleId="-">
    <w:name w:val="Hyperlink"/>
    <w:basedOn w:val="a0"/>
    <w:uiPriority w:val="99"/>
    <w:unhideWhenUsed/>
    <w:rsid w:val="007C4F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C4F77"/>
    <w:rPr>
      <w:b/>
      <w:bCs/>
    </w:rPr>
  </w:style>
  <w:style w:type="character" w:styleId="-">
    <w:name w:val="Hyperlink"/>
    <w:basedOn w:val="a0"/>
    <w:uiPriority w:val="99"/>
    <w:unhideWhenUsed/>
    <w:rsid w:val="007C4F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teicrete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Papathanasaki</dc:creator>
  <cp:lastModifiedBy>Katerina Papathanasaki</cp:lastModifiedBy>
  <cp:revision>30</cp:revision>
  <dcterms:created xsi:type="dcterms:W3CDTF">2018-09-24T09:35:00Z</dcterms:created>
  <dcterms:modified xsi:type="dcterms:W3CDTF">2018-09-27T10:19:00Z</dcterms:modified>
</cp:coreProperties>
</file>