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31" w:rsidRDefault="00256431">
      <w:pPr>
        <w:rPr>
          <w:sz w:val="28"/>
          <w:szCs w:val="28"/>
        </w:rPr>
      </w:pPr>
    </w:p>
    <w:p w:rsidR="00A253CC" w:rsidRPr="00A253CC" w:rsidRDefault="00A253CC" w:rsidP="00A253CC">
      <w:pPr>
        <w:pStyle w:val="1"/>
        <w:pBdr>
          <w:bottom w:val="single" w:sz="4" w:space="1" w:color="auto"/>
        </w:pBdr>
        <w:spacing w:before="0" w:line="240" w:lineRule="auto"/>
        <w:jc w:val="center"/>
        <w:rPr>
          <w:rFonts w:asciiTheme="minorHAnsi" w:hAnsiTheme="minorHAnsi"/>
          <w:sz w:val="28"/>
        </w:rPr>
      </w:pPr>
      <w:bookmarkStart w:id="0" w:name="_Toc384306805"/>
      <w:r w:rsidRPr="00A253CC">
        <w:rPr>
          <w:rFonts w:asciiTheme="minorHAnsi" w:hAnsiTheme="minorHAnsi"/>
          <w:sz w:val="28"/>
        </w:rPr>
        <w:t>Μαθήματα Κορμού</w:t>
      </w:r>
      <w:bookmarkEnd w:id="0"/>
    </w:p>
    <w:p w:rsidR="00A253CC" w:rsidRPr="00A253CC" w:rsidRDefault="00A253CC" w:rsidP="00A253CC">
      <w:pPr>
        <w:spacing w:after="0" w:line="240" w:lineRule="auto"/>
        <w:jc w:val="center"/>
        <w:rPr>
          <w:rStyle w:val="a3"/>
          <w:b w:val="0"/>
          <w:i/>
          <w:sz w:val="28"/>
          <w:szCs w:val="28"/>
        </w:rPr>
      </w:pPr>
      <w:r w:rsidRPr="00A253CC">
        <w:rPr>
          <w:rStyle w:val="a3"/>
          <w:i/>
          <w:sz w:val="28"/>
          <w:szCs w:val="28"/>
        </w:rPr>
        <w:t>Συγκεντρωτικός Πίνακας Μαθημάτων Κορμού</w:t>
      </w:r>
    </w:p>
    <w:tbl>
      <w:tblPr>
        <w:tblW w:w="10968" w:type="dxa"/>
        <w:tblInd w:w="-1168" w:type="dxa"/>
        <w:tblLayout w:type="fixed"/>
        <w:tblLook w:val="04A0"/>
      </w:tblPr>
      <w:tblGrid>
        <w:gridCol w:w="1008"/>
        <w:gridCol w:w="3827"/>
        <w:gridCol w:w="850"/>
        <w:gridCol w:w="567"/>
        <w:gridCol w:w="567"/>
        <w:gridCol w:w="426"/>
        <w:gridCol w:w="567"/>
        <w:gridCol w:w="425"/>
        <w:gridCol w:w="977"/>
        <w:gridCol w:w="44"/>
        <w:gridCol w:w="1710"/>
      </w:tblGrid>
      <w:tr w:rsidR="00A253CC" w:rsidRPr="00A253CC" w:rsidTr="004A5314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1ο Εξάμηνο</w:t>
            </w:r>
          </w:p>
        </w:tc>
      </w:tr>
      <w:tr w:rsidR="00A253CC" w:rsidRPr="00A253CC" w:rsidTr="004A5314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Πρ. κωδ.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Προαπαιτούμενα/ Συνιστώμενα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 - Διδάσκοντες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ΤΠ10Κ1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Φυσική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ΤΠ10Κ2</w:t>
            </w:r>
          </w:p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ΤΠ11Κ2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Σύγχρονα Θέματα Πληροφορικής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en-US"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Παπαδάκης</w:t>
            </w:r>
            <w:r w:rsidRPr="00A253CC">
              <w:rPr>
                <w:rFonts w:eastAsia="Times New Roman" w:cs="Arial"/>
                <w:color w:val="000000"/>
                <w:sz w:val="20"/>
                <w:szCs w:val="20"/>
                <w:lang w:val="en-US" w:eastAsia="el-GR"/>
              </w:rPr>
              <w:t xml:space="preserve"> 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ΤΠ10Κ3</w:t>
            </w:r>
          </w:p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ΤΠ11Κ3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Ψηφιακή Σχεδίαση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Κορνάρος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ΤΠ10Κ4</w:t>
            </w:r>
          </w:p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ΤΠ11Κ4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Προγραμματισμός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Ξεζωνάκης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ΤΠ10Κ5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Απειροστικός Λογισμός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Καραγιαννάκης Παπαδάκης</w:t>
            </w:r>
          </w:p>
        </w:tc>
      </w:tr>
      <w:tr w:rsidR="00A253CC" w:rsidRPr="00A253CC" w:rsidTr="004A5314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ΤΠ10Κ6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Παιδαγωγικά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253CC" w:rsidRPr="00A253CC" w:rsidTr="004A5314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3ο Εξάμηνο</w:t>
            </w:r>
          </w:p>
        </w:tc>
      </w:tr>
      <w:tr w:rsidR="00A253CC" w:rsidRPr="00A253CC" w:rsidTr="004A5314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Πρ. κωδ.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ΤΠ30Κ1</w:t>
            </w:r>
          </w:p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ΤΠ31Κ1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Λειτουργικά Συστήματα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Μανιφάβας - Γραμματικάκης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ΤΠ30Κ2</w:t>
            </w:r>
          </w:p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ΤΠ31Κ2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Βάσεις Δεδομένων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Ακουμιανάκης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ΤΠ30Κ3</w:t>
            </w:r>
          </w:p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ΤΠ31Κ3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Ψηφιακές Επικοινωνίες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Στρατάκης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ΤΠ30Κ4</w:t>
            </w:r>
          </w:p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ΤΠ31Κ4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Αλγόριθμοι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Φραγκοπούλου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ΤΠ30Κ5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Εφαρμοσμένα Μαθηματικά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ΤΠ10Κ5</w:t>
            </w:r>
          </w:p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FF0000"/>
                <w:sz w:val="20"/>
                <w:szCs w:val="20"/>
                <w:lang w:eastAsia="el-GR"/>
              </w:rPr>
              <w:t>Προαπαιτούμενο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Καραγιαννάκης</w:t>
            </w:r>
          </w:p>
        </w:tc>
      </w:tr>
      <w:tr w:rsidR="00A253CC" w:rsidRPr="00A253CC" w:rsidTr="004A5314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ΤΠ30Κ6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Ορολογία και Τεχνική συγγραφή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Τσικνάκης </w:t>
            </w:r>
          </w:p>
        </w:tc>
      </w:tr>
    </w:tbl>
    <w:p w:rsidR="00A253CC" w:rsidRPr="00A253CC" w:rsidRDefault="00A253CC" w:rsidP="00A253CC">
      <w:pPr>
        <w:pStyle w:val="1"/>
        <w:pBdr>
          <w:bottom w:val="single" w:sz="4" w:space="1" w:color="auto"/>
        </w:pBdr>
        <w:spacing w:before="240" w:line="240" w:lineRule="auto"/>
        <w:jc w:val="center"/>
        <w:rPr>
          <w:rFonts w:asciiTheme="minorHAnsi" w:hAnsiTheme="minorHAnsi"/>
          <w:sz w:val="28"/>
        </w:rPr>
      </w:pPr>
      <w:bookmarkStart w:id="1" w:name="_Toc384306829"/>
      <w:r w:rsidRPr="00A253CC">
        <w:rPr>
          <w:rFonts w:asciiTheme="minorHAnsi" w:hAnsiTheme="minorHAnsi"/>
          <w:sz w:val="28"/>
        </w:rPr>
        <w:t>Μαθήματα Κατεύθυνσης  Μηχανικών Δικτύων</w:t>
      </w:r>
      <w:bookmarkEnd w:id="1"/>
    </w:p>
    <w:p w:rsidR="00A253CC" w:rsidRPr="00A253CC" w:rsidRDefault="00A253CC" w:rsidP="00A253CC">
      <w:pPr>
        <w:spacing w:after="0" w:line="240" w:lineRule="auto"/>
        <w:jc w:val="center"/>
        <w:rPr>
          <w:i/>
          <w:sz w:val="28"/>
          <w:szCs w:val="28"/>
        </w:rPr>
      </w:pPr>
      <w:r w:rsidRPr="00A253CC">
        <w:rPr>
          <w:i/>
          <w:sz w:val="28"/>
          <w:szCs w:val="28"/>
        </w:rPr>
        <w:t>Συγκεντρωτικός Πίνακας Μαθημάτων Κατεύθυνσης Δικτύων</w:t>
      </w:r>
    </w:p>
    <w:tbl>
      <w:tblPr>
        <w:tblW w:w="11057" w:type="dxa"/>
        <w:tblInd w:w="-1026" w:type="dxa"/>
        <w:tblLayout w:type="fixed"/>
        <w:tblLook w:val="04A0"/>
      </w:tblPr>
      <w:tblGrid>
        <w:gridCol w:w="1008"/>
        <w:gridCol w:w="3387"/>
        <w:gridCol w:w="440"/>
        <w:gridCol w:w="268"/>
        <w:gridCol w:w="567"/>
        <w:gridCol w:w="15"/>
        <w:gridCol w:w="567"/>
        <w:gridCol w:w="127"/>
        <w:gridCol w:w="440"/>
        <w:gridCol w:w="127"/>
        <w:gridCol w:w="299"/>
        <w:gridCol w:w="126"/>
        <w:gridCol w:w="441"/>
        <w:gridCol w:w="126"/>
        <w:gridCol w:w="299"/>
        <w:gridCol w:w="969"/>
        <w:gridCol w:w="1851"/>
      </w:tblGrid>
      <w:tr w:rsidR="00A253CC" w:rsidRPr="00A253CC" w:rsidTr="004A5314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049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5ο Εξάμηνο</w:t>
            </w:r>
          </w:p>
        </w:tc>
      </w:tr>
      <w:tr w:rsidR="00A253CC" w:rsidRPr="00A253CC" w:rsidTr="004A5314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Πρ. κωδ.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ΤΠ50Λ1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253CC">
              <w:rPr>
                <w:rFonts w:cs="Arial"/>
                <w:sz w:val="20"/>
                <w:szCs w:val="20"/>
              </w:rPr>
              <w:t>Πολυμεσικές Υπηρεσίες στην Υγεία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  <w:highlight w:val="yellow"/>
              </w:rPr>
              <w:t>Τσικνάκης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ΤΠ50Δ2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253CC">
              <w:rPr>
                <w:rFonts w:cs="Arial"/>
                <w:sz w:val="20"/>
                <w:szCs w:val="20"/>
              </w:rPr>
              <w:t xml:space="preserve">Δομές Μετάδοσης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Στρατάκης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ΤΠ50Δ3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 xml:space="preserve">Τεχνολογία Πολυμέσων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Παχουλάκης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ΤΠ50Δ4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Δορυφορικές επικοινωνίες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 xml:space="preserve">Παναγιωτάκης </w:t>
            </w:r>
            <w:r w:rsidRPr="00A253CC">
              <w:rPr>
                <w:rFonts w:cs="Arial"/>
                <w:color w:val="000000"/>
                <w:sz w:val="20"/>
                <w:szCs w:val="20"/>
                <w:highlight w:val="yellow"/>
              </w:rPr>
              <w:t>(Βλησίδης)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ΤΠ50Δ5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Αρχές Ψηφιακής Τηλεόρασης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Πάλλης</w:t>
            </w:r>
          </w:p>
        </w:tc>
      </w:tr>
      <w:tr w:rsidR="00A253CC" w:rsidRPr="00A253CC" w:rsidTr="004A5314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049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7ο Εξάμηνο</w:t>
            </w:r>
          </w:p>
        </w:tc>
      </w:tr>
      <w:tr w:rsidR="00A253CC" w:rsidRPr="00A253CC" w:rsidTr="004A5314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Πρ. κωδ.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lastRenderedPageBreak/>
              <w:t>ΤΠ70Δ3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253CC">
              <w:rPr>
                <w:rFonts w:cs="Arial"/>
                <w:sz w:val="20"/>
                <w:szCs w:val="20"/>
              </w:rPr>
              <w:t>Κατανεμημένα Συστήματα και Υπολογιστικά Νέφη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Φραγκοπούλου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ΤΠ70Υ3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 xml:space="preserve">Βιομηχανικοί Αυτοματισμοί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Παναγιωτάκης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ΤΠ70Δ5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Διαδικτυακά Πολυμέσα και Γραφικά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Μαλάμος</w:t>
            </w:r>
          </w:p>
        </w:tc>
      </w:tr>
    </w:tbl>
    <w:p w:rsidR="00A253CC" w:rsidRPr="00A253CC" w:rsidRDefault="00A253CC" w:rsidP="00A253CC">
      <w:pPr>
        <w:pStyle w:val="1"/>
        <w:pBdr>
          <w:bottom w:val="single" w:sz="4" w:space="1" w:color="auto"/>
        </w:pBdr>
        <w:spacing w:before="240" w:line="240" w:lineRule="auto"/>
        <w:jc w:val="center"/>
        <w:rPr>
          <w:rFonts w:asciiTheme="minorHAnsi" w:hAnsiTheme="minorHAnsi"/>
          <w:sz w:val="28"/>
        </w:rPr>
      </w:pPr>
      <w:bookmarkStart w:id="2" w:name="_Toc384306844"/>
      <w:r w:rsidRPr="00A253CC">
        <w:rPr>
          <w:rFonts w:asciiTheme="minorHAnsi" w:hAnsiTheme="minorHAnsi"/>
          <w:sz w:val="28"/>
        </w:rPr>
        <w:t>Μαθήματα Κατεύθυνσης Μηχανικών Λογισμικού</w:t>
      </w:r>
      <w:bookmarkEnd w:id="2"/>
    </w:p>
    <w:p w:rsidR="00A253CC" w:rsidRPr="00A253CC" w:rsidRDefault="00A253CC" w:rsidP="00A253CC">
      <w:pPr>
        <w:spacing w:after="0" w:line="240" w:lineRule="auto"/>
        <w:jc w:val="center"/>
        <w:rPr>
          <w:rStyle w:val="a3"/>
          <w:b w:val="0"/>
          <w:i/>
          <w:sz w:val="28"/>
          <w:szCs w:val="28"/>
        </w:rPr>
      </w:pPr>
      <w:r w:rsidRPr="00A253CC">
        <w:rPr>
          <w:rStyle w:val="a3"/>
          <w:i/>
          <w:sz w:val="28"/>
          <w:szCs w:val="28"/>
        </w:rPr>
        <w:t>Συγκεντρωτικός Πίνακας Μαθημάτων Κατεύθυνσης Λογισμικού</w:t>
      </w:r>
    </w:p>
    <w:tbl>
      <w:tblPr>
        <w:tblW w:w="10915" w:type="dxa"/>
        <w:tblInd w:w="-1026" w:type="dxa"/>
        <w:tblLayout w:type="fixed"/>
        <w:tblLook w:val="04A0"/>
      </w:tblPr>
      <w:tblGrid>
        <w:gridCol w:w="1008"/>
        <w:gridCol w:w="3827"/>
        <w:gridCol w:w="850"/>
        <w:gridCol w:w="567"/>
        <w:gridCol w:w="567"/>
        <w:gridCol w:w="426"/>
        <w:gridCol w:w="567"/>
        <w:gridCol w:w="425"/>
        <w:gridCol w:w="969"/>
        <w:gridCol w:w="150"/>
        <w:gridCol w:w="1559"/>
      </w:tblGrid>
      <w:tr w:rsidR="00A253CC" w:rsidRPr="00A253CC" w:rsidTr="004A5314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0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5ο Εξάμηνο</w:t>
            </w:r>
          </w:p>
        </w:tc>
      </w:tr>
      <w:tr w:rsidR="00A253CC" w:rsidRPr="00A253CC" w:rsidTr="004A5314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Πρ. κωδ.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ΤΠ50Λ1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Πολυμεσικές Υπηρεσίες στην Υγεία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  <w:highlight w:val="yellow"/>
              </w:rPr>
              <w:t>Τσικνάκης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ΤΠ50Λ2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Προσχεδιασμένος Αντικειμενοστραφής και Ευέλικτος Προγραμματισμός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ΤΠ10Κ4</w:t>
            </w:r>
          </w:p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ΤΠ11Κ4</w:t>
            </w:r>
          </w:p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FF0000"/>
                <w:sz w:val="20"/>
                <w:szCs w:val="20"/>
                <w:lang w:eastAsia="el-GR"/>
              </w:rPr>
              <w:t>Συνιστώμενο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Βιδάκης</w:t>
            </w:r>
          </w:p>
        </w:tc>
      </w:tr>
      <w:tr w:rsidR="00A253CC" w:rsidRPr="00A253CC" w:rsidTr="004A5314">
        <w:trPr>
          <w:trHeight w:val="40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ΤΠ50Λ3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Λογικός Προγραμματισμός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Μαρακάκης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ΤΠ50Λ4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A253CC">
              <w:rPr>
                <w:rFonts w:cs="Arial"/>
                <w:color w:val="000000"/>
                <w:sz w:val="20"/>
                <w:szCs w:val="20"/>
              </w:rPr>
              <w:t>Oπτικοποίηση</w:t>
            </w:r>
            <w:proofErr w:type="spellEnd"/>
            <w:r w:rsidRPr="00A253CC">
              <w:rPr>
                <w:rFonts w:cs="Arial"/>
                <w:color w:val="000000"/>
                <w:sz w:val="20"/>
                <w:szCs w:val="20"/>
              </w:rPr>
              <w:t xml:space="preserve"> Δεδομένων / Πληροφοριών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ΕY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Αϊβαλής</w:t>
            </w:r>
          </w:p>
        </w:tc>
      </w:tr>
      <w:tr w:rsidR="00A253CC" w:rsidRPr="00A253CC" w:rsidTr="004A5314">
        <w:trPr>
          <w:trHeight w:val="4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ΤΠ50Λ5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Γλώσσες Προγραμματισμού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ΕY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Παπαδάκης</w:t>
            </w:r>
          </w:p>
        </w:tc>
      </w:tr>
      <w:tr w:rsidR="00A253CC" w:rsidRPr="00A253CC" w:rsidTr="004A5314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07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7ο Εξάμηνο</w:t>
            </w:r>
          </w:p>
        </w:tc>
      </w:tr>
      <w:tr w:rsidR="00A253CC" w:rsidRPr="00A253CC" w:rsidTr="004A5314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Πρ. κωδ.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ΤΠ70Λ1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Συστήματα Γνώσης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ΤΠ60Λ2</w:t>
            </w:r>
          </w:p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ΤΠ61Λ2</w:t>
            </w:r>
          </w:p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FF0000"/>
                <w:sz w:val="20"/>
                <w:szCs w:val="20"/>
                <w:lang w:eastAsia="el-GR"/>
              </w:rPr>
              <w:t>Συνιστώμενο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Μαρακάκης</w:t>
            </w:r>
          </w:p>
        </w:tc>
      </w:tr>
      <w:tr w:rsidR="00A253CC" w:rsidRPr="00A253CC" w:rsidTr="004A5314">
        <w:trPr>
          <w:trHeight w:val="28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ΤΠ70Λ2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Διεπαφή Χρήστη - Υπολογιστή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Ακουμιανάκης</w:t>
            </w:r>
          </w:p>
        </w:tc>
      </w:tr>
    </w:tbl>
    <w:p w:rsidR="00A253CC" w:rsidRPr="00A253CC" w:rsidRDefault="00A253CC" w:rsidP="00A253CC">
      <w:pPr>
        <w:pStyle w:val="1"/>
        <w:pBdr>
          <w:bottom w:val="single" w:sz="4" w:space="1" w:color="auto"/>
        </w:pBdr>
        <w:spacing w:before="240" w:line="240" w:lineRule="auto"/>
        <w:jc w:val="center"/>
        <w:rPr>
          <w:rFonts w:asciiTheme="minorHAnsi" w:hAnsiTheme="minorHAnsi"/>
          <w:bCs w:val="0"/>
          <w:sz w:val="28"/>
          <w:lang w:val="en-US"/>
        </w:rPr>
      </w:pPr>
      <w:bookmarkStart w:id="3" w:name="_Toc384306860"/>
      <w:r w:rsidRPr="00A253CC">
        <w:rPr>
          <w:rFonts w:asciiTheme="minorHAnsi" w:hAnsiTheme="minorHAnsi"/>
          <w:bCs w:val="0"/>
          <w:sz w:val="28"/>
        </w:rPr>
        <w:t>Μαθήματα Κατεύθυνσης Μηχανικών Υπολογιστών</w:t>
      </w:r>
      <w:bookmarkEnd w:id="3"/>
    </w:p>
    <w:p w:rsidR="00A253CC" w:rsidRPr="00A253CC" w:rsidRDefault="00A253CC" w:rsidP="00A253CC">
      <w:pPr>
        <w:spacing w:after="0" w:line="240" w:lineRule="auto"/>
        <w:jc w:val="center"/>
        <w:rPr>
          <w:rStyle w:val="a3"/>
          <w:b w:val="0"/>
          <w:i/>
          <w:sz w:val="28"/>
          <w:szCs w:val="28"/>
        </w:rPr>
      </w:pPr>
      <w:r w:rsidRPr="00A253CC">
        <w:rPr>
          <w:rStyle w:val="a3"/>
          <w:i/>
          <w:sz w:val="28"/>
          <w:szCs w:val="28"/>
        </w:rPr>
        <w:t>Συγκεντρωτικός Πίνακας Μαθημάτων Κατεύθυνσης Υπολογιστών</w:t>
      </w:r>
    </w:p>
    <w:tbl>
      <w:tblPr>
        <w:tblW w:w="11057" w:type="dxa"/>
        <w:tblInd w:w="-1026" w:type="dxa"/>
        <w:tblLayout w:type="fixed"/>
        <w:tblLook w:val="04A0"/>
      </w:tblPr>
      <w:tblGrid>
        <w:gridCol w:w="1008"/>
        <w:gridCol w:w="3670"/>
        <w:gridCol w:w="157"/>
        <w:gridCol w:w="552"/>
        <w:gridCol w:w="298"/>
        <w:gridCol w:w="411"/>
        <w:gridCol w:w="156"/>
        <w:gridCol w:w="411"/>
        <w:gridCol w:w="156"/>
        <w:gridCol w:w="426"/>
        <w:gridCol w:w="567"/>
        <w:gridCol w:w="425"/>
        <w:gridCol w:w="709"/>
        <w:gridCol w:w="268"/>
        <w:gridCol w:w="1843"/>
      </w:tblGrid>
      <w:tr w:rsidR="00A253CC" w:rsidRPr="00A253CC" w:rsidTr="004A5314">
        <w:trPr>
          <w:trHeight w:val="45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4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5ο Εξάμηνο</w:t>
            </w:r>
          </w:p>
        </w:tc>
      </w:tr>
      <w:tr w:rsidR="00A253CC" w:rsidRPr="00A253CC" w:rsidTr="004A5314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Πρ. κωδ.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A253CC" w:rsidRPr="00A253CC" w:rsidTr="004A5314">
        <w:trPr>
          <w:trHeight w:val="45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ΤΠ50Υ1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253CC">
              <w:rPr>
                <w:rFonts w:cs="Arial"/>
                <w:sz w:val="20"/>
                <w:szCs w:val="20"/>
              </w:rPr>
              <w:t>Γραφική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253CC" w:rsidRPr="00A253CC" w:rsidTr="004A5314">
        <w:trPr>
          <w:trHeight w:val="41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ΤΠ50Υ2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Ψηφιακή Επεξεργασία Εικόνας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A253CC">
              <w:rPr>
                <w:rFonts w:cs="Arial"/>
                <w:color w:val="000000"/>
                <w:sz w:val="20"/>
                <w:szCs w:val="20"/>
              </w:rPr>
              <w:t>Αιβαλής</w:t>
            </w:r>
            <w:proofErr w:type="spellEnd"/>
          </w:p>
        </w:tc>
      </w:tr>
      <w:tr w:rsidR="00A253CC" w:rsidRPr="00A253CC" w:rsidTr="004A5314">
        <w:trPr>
          <w:trHeight w:val="411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ΤΠ50Υ3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253CC">
              <w:rPr>
                <w:rFonts w:cs="Arial"/>
                <w:sz w:val="20"/>
                <w:szCs w:val="20"/>
              </w:rPr>
              <w:t>Αναγνώριση Προτύπων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Παπαδουράκης</w:t>
            </w:r>
          </w:p>
        </w:tc>
      </w:tr>
      <w:tr w:rsidR="00A253CC" w:rsidRPr="00A253CC" w:rsidTr="004A5314">
        <w:trPr>
          <w:trHeight w:val="417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ΤΠ50Υ4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Εισαγωγή στη Ρομποτική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  <w:highlight w:val="yellow"/>
              </w:rPr>
              <w:t>Φασουλάς</w:t>
            </w:r>
          </w:p>
        </w:tc>
      </w:tr>
      <w:tr w:rsidR="00A253CC" w:rsidRPr="00A253CC" w:rsidTr="004A5314">
        <w:trPr>
          <w:trHeight w:val="40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ΤΠ50Υ5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Μηχανική Μάθηση και Εξόρυξη γνώσης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Παπαδάκης</w:t>
            </w:r>
          </w:p>
        </w:tc>
      </w:tr>
      <w:tr w:rsidR="00A253CC" w:rsidRPr="00A253CC" w:rsidTr="004A5314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049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7ο Εξάμηνο</w:t>
            </w:r>
          </w:p>
        </w:tc>
      </w:tr>
      <w:tr w:rsidR="00A253CC" w:rsidRPr="00A253CC" w:rsidTr="004A5314">
        <w:trPr>
          <w:trHeight w:val="6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Πρ. κωδ.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ΑΠ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Φ/Ε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Πρ.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253C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l-GR"/>
              </w:rPr>
              <w:t>Ακαδημαϊκός υπεύθυνος</w:t>
            </w:r>
          </w:p>
        </w:tc>
      </w:tr>
      <w:tr w:rsidR="00A253CC" w:rsidRPr="00A253CC" w:rsidTr="004A5314">
        <w:trPr>
          <w:trHeight w:val="41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ΤΠ70Υ1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Ενσωματωμένα Συστήματα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Κορνάρος</w:t>
            </w:r>
          </w:p>
        </w:tc>
      </w:tr>
      <w:tr w:rsidR="00A253CC" w:rsidRPr="00A253CC" w:rsidTr="004A5314">
        <w:trPr>
          <w:trHeight w:val="421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ΤΠ70Υ3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253CC">
              <w:rPr>
                <w:rFonts w:cs="Arial"/>
                <w:sz w:val="20"/>
                <w:szCs w:val="20"/>
              </w:rPr>
              <w:t>Βιομηχανικοί Αυτοματισμοί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Παναγιωτάκης</w:t>
            </w:r>
          </w:p>
        </w:tc>
      </w:tr>
      <w:tr w:rsidR="00A253CC" w:rsidRPr="00A253CC" w:rsidTr="004A5314">
        <w:trPr>
          <w:trHeight w:val="43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sz w:val="20"/>
                <w:szCs w:val="20"/>
              </w:rPr>
            </w:pPr>
            <w:r w:rsidRPr="00A253CC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lastRenderedPageBreak/>
              <w:t>ΤΠ70Δ5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Διαδικτυακά Πολυμέσα και Γραφικά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ΕΥ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253CC" w:rsidRPr="00A253CC" w:rsidRDefault="00A253CC" w:rsidP="004A5314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A253CC">
              <w:rPr>
                <w:rFonts w:cs="Arial"/>
                <w:color w:val="000000"/>
                <w:sz w:val="20"/>
                <w:szCs w:val="20"/>
              </w:rPr>
              <w:t>Μαλάμος</w:t>
            </w:r>
          </w:p>
        </w:tc>
      </w:tr>
    </w:tbl>
    <w:p w:rsidR="00A253CC" w:rsidRPr="00643941" w:rsidRDefault="00A253CC" w:rsidP="006D4F40">
      <w:pPr>
        <w:jc w:val="both"/>
        <w:rPr>
          <w:sz w:val="28"/>
          <w:szCs w:val="28"/>
        </w:rPr>
      </w:pPr>
    </w:p>
    <w:sectPr w:rsidR="00A253CC" w:rsidRPr="00643941" w:rsidSect="00D955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7493"/>
    <w:rsid w:val="00087127"/>
    <w:rsid w:val="000A0B95"/>
    <w:rsid w:val="00123F64"/>
    <w:rsid w:val="00256431"/>
    <w:rsid w:val="0029304E"/>
    <w:rsid w:val="004A5314"/>
    <w:rsid w:val="005254FB"/>
    <w:rsid w:val="00582975"/>
    <w:rsid w:val="00590D46"/>
    <w:rsid w:val="00643941"/>
    <w:rsid w:val="006D4F40"/>
    <w:rsid w:val="00783EF5"/>
    <w:rsid w:val="007F3F8F"/>
    <w:rsid w:val="00915025"/>
    <w:rsid w:val="00A253CC"/>
    <w:rsid w:val="00B4745F"/>
    <w:rsid w:val="00BF091D"/>
    <w:rsid w:val="00C01EB6"/>
    <w:rsid w:val="00D34BAF"/>
    <w:rsid w:val="00D504BD"/>
    <w:rsid w:val="00D95553"/>
    <w:rsid w:val="00DD7493"/>
    <w:rsid w:val="00F0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53"/>
  </w:style>
  <w:style w:type="paragraph" w:styleId="1">
    <w:name w:val="heading 1"/>
    <w:basedOn w:val="a"/>
    <w:next w:val="a"/>
    <w:link w:val="1Char"/>
    <w:uiPriority w:val="9"/>
    <w:qFormat/>
    <w:rsid w:val="00A253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53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43941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A253CC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2Char">
    <w:name w:val="Επικεφαλίδα 2 Char"/>
    <w:basedOn w:val="a0"/>
    <w:link w:val="2"/>
    <w:uiPriority w:val="9"/>
    <w:rsid w:val="00A2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qFormat/>
    <w:rsid w:val="00A253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4</vt:i4>
      </vt:variant>
    </vt:vector>
  </HeadingPairs>
  <TitlesOfParts>
    <vt:vector size="5" baseType="lpstr">
      <vt:lpstr/>
      <vt:lpstr>Μαθήματα Κορμού</vt:lpstr>
      <vt:lpstr>Μαθήματα Κατεύθυνσης  Μηχανικών Δικτύων</vt:lpstr>
      <vt:lpstr>Μαθήματα Κατεύθυνσης Μηχανικών Λογισμικού</vt:lpstr>
      <vt:lpstr>Μαθήματα Κατεύθυνσης Μηχανικών Υπολογιστών</vt:lpstr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ckoumaki</dc:creator>
  <cp:lastModifiedBy>stelios</cp:lastModifiedBy>
  <cp:revision>2</cp:revision>
  <dcterms:created xsi:type="dcterms:W3CDTF">2015-10-06T06:39:00Z</dcterms:created>
  <dcterms:modified xsi:type="dcterms:W3CDTF">2015-10-06T06:39:00Z</dcterms:modified>
</cp:coreProperties>
</file>