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"/>
        <w:gridCol w:w="3184"/>
        <w:gridCol w:w="104"/>
        <w:gridCol w:w="1122"/>
        <w:gridCol w:w="1295"/>
        <w:gridCol w:w="1208"/>
        <w:gridCol w:w="351"/>
        <w:gridCol w:w="1331"/>
      </w:tblGrid>
      <w:tr w:rsidR="001F6FD7" w:rsidRPr="00485AE8" w:rsidTr="001F6FD7">
        <w:tc>
          <w:tcPr>
            <w:tcW w:w="3202" w:type="dxa"/>
            <w:gridSpan w:val="2"/>
            <w:shd w:val="clear" w:color="auto" w:fill="D0CECE"/>
          </w:tcPr>
          <w:p w:rsidR="001F6FD7" w:rsidRPr="00485AE8" w:rsidRDefault="001F6FD7" w:rsidP="008E374D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ΣΧΟΛΗ</w:t>
            </w:r>
          </w:p>
        </w:tc>
        <w:tc>
          <w:tcPr>
            <w:tcW w:w="5411" w:type="dxa"/>
            <w:gridSpan w:val="6"/>
          </w:tcPr>
          <w:p w:rsidR="001F6FD7" w:rsidRPr="00485AE8" w:rsidRDefault="001F6FD7" w:rsidP="008E374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ΣΕΥΠ</w:t>
            </w:r>
          </w:p>
        </w:tc>
      </w:tr>
      <w:tr w:rsidR="001F6FD7" w:rsidRPr="00485AE8" w:rsidTr="001F6FD7">
        <w:tc>
          <w:tcPr>
            <w:tcW w:w="3202" w:type="dxa"/>
            <w:gridSpan w:val="2"/>
            <w:shd w:val="clear" w:color="auto" w:fill="D0CECE"/>
          </w:tcPr>
          <w:p w:rsidR="001F6FD7" w:rsidRPr="00485AE8" w:rsidRDefault="001F6FD7" w:rsidP="008E374D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ΤΜΗΜΑ</w:t>
            </w:r>
          </w:p>
        </w:tc>
        <w:tc>
          <w:tcPr>
            <w:tcW w:w="5411" w:type="dxa"/>
            <w:gridSpan w:val="6"/>
          </w:tcPr>
          <w:p w:rsidR="001F6FD7" w:rsidRPr="00485AE8" w:rsidRDefault="001F6FD7" w:rsidP="008E374D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ΚΟΙΝΩΝΙΚΗΣ ΕΡΓΑΣΙΑΣ</w:t>
            </w:r>
          </w:p>
        </w:tc>
      </w:tr>
      <w:tr w:rsidR="001F6FD7" w:rsidRPr="00485AE8" w:rsidTr="001F6FD7">
        <w:tc>
          <w:tcPr>
            <w:tcW w:w="3202" w:type="dxa"/>
            <w:gridSpan w:val="2"/>
            <w:shd w:val="clear" w:color="auto" w:fill="D0CECE"/>
          </w:tcPr>
          <w:p w:rsidR="001F6FD7" w:rsidRPr="00485AE8" w:rsidRDefault="001F6FD7" w:rsidP="008E374D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 xml:space="preserve">ΕΠΙΠΕΔΟ ΣΠΟΥΔΩΝ </w:t>
            </w:r>
          </w:p>
        </w:tc>
        <w:tc>
          <w:tcPr>
            <w:tcW w:w="5411" w:type="dxa"/>
            <w:gridSpan w:val="6"/>
          </w:tcPr>
          <w:p w:rsidR="001F6FD7" w:rsidRPr="00485AE8" w:rsidRDefault="001F6FD7" w:rsidP="008E374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Προπτυχιακό</w:t>
            </w:r>
          </w:p>
        </w:tc>
      </w:tr>
      <w:tr w:rsidR="001F6FD7" w:rsidRPr="00485AE8" w:rsidTr="001F6FD7">
        <w:tc>
          <w:tcPr>
            <w:tcW w:w="3202" w:type="dxa"/>
            <w:gridSpan w:val="2"/>
            <w:shd w:val="clear" w:color="auto" w:fill="D0CECE"/>
          </w:tcPr>
          <w:p w:rsidR="001F6FD7" w:rsidRPr="00485AE8" w:rsidRDefault="001F6FD7" w:rsidP="008E374D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ΚΩΔΙΚΟΣ ΜΑΘΗΜΑΤΟΣ</w:t>
            </w:r>
          </w:p>
        </w:tc>
        <w:tc>
          <w:tcPr>
            <w:tcW w:w="1226" w:type="dxa"/>
            <w:gridSpan w:val="2"/>
          </w:tcPr>
          <w:p w:rsidR="001F6FD7" w:rsidRPr="0014559F" w:rsidRDefault="001F6FD7" w:rsidP="008E374D">
            <w:pPr>
              <w:rPr>
                <w:rFonts w:ascii="Calibri" w:hAnsi="Calibri"/>
                <w:b/>
                <w:sz w:val="20"/>
                <w:szCs w:val="20"/>
              </w:rPr>
            </w:pPr>
            <w:r w:rsidRPr="0014559F">
              <w:rPr>
                <w:rFonts w:ascii="Calibri" w:hAnsi="Calibri"/>
                <w:b/>
                <w:sz w:val="20"/>
                <w:szCs w:val="20"/>
              </w:rPr>
              <w:t>ΥΚ1</w:t>
            </w:r>
            <w:r w:rsidRPr="0014559F">
              <w:rPr>
                <w:rFonts w:ascii="Calibri" w:hAnsi="Calibri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Calibri" w:hAnsi="Calibri"/>
                <w:b/>
                <w:sz w:val="20"/>
                <w:szCs w:val="20"/>
              </w:rPr>
              <w:t>Γ</w:t>
            </w:r>
            <w:r w:rsidRPr="0014559F">
              <w:rPr>
                <w:rFonts w:ascii="Calibri" w:hAnsi="Calibri"/>
                <w:b/>
                <w:sz w:val="20"/>
                <w:szCs w:val="20"/>
              </w:rPr>
              <w:t xml:space="preserve">1 </w:t>
            </w:r>
          </w:p>
          <w:p w:rsidR="001F6FD7" w:rsidRPr="00485AE8" w:rsidRDefault="001F6FD7" w:rsidP="008E374D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14559F">
              <w:rPr>
                <w:rFonts w:ascii="Calibri" w:hAnsi="Calibri"/>
                <w:b/>
                <w:sz w:val="20"/>
                <w:szCs w:val="20"/>
              </w:rPr>
              <w:t>ΥΚ11</w:t>
            </w:r>
            <w:r>
              <w:rPr>
                <w:rFonts w:ascii="Calibri" w:hAnsi="Calibri"/>
                <w:b/>
                <w:sz w:val="20"/>
                <w:szCs w:val="20"/>
              </w:rPr>
              <w:t>Γ</w:t>
            </w:r>
            <w:r w:rsidRPr="0014559F">
              <w:rPr>
                <w:rFonts w:ascii="Calibri" w:hAnsi="Calibri"/>
                <w:b/>
                <w:sz w:val="20"/>
                <w:szCs w:val="20"/>
              </w:rPr>
              <w:t xml:space="preserve">1 </w:t>
            </w:r>
            <w:r w:rsidRPr="00485AE8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03" w:type="dxa"/>
            <w:gridSpan w:val="2"/>
            <w:shd w:val="clear" w:color="auto" w:fill="D0CECE"/>
          </w:tcPr>
          <w:p w:rsidR="001F6FD7" w:rsidRPr="00485AE8" w:rsidRDefault="001F6FD7" w:rsidP="008E374D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1F6FD7" w:rsidRPr="00485AE8" w:rsidRDefault="001F6FD7" w:rsidP="008E374D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ΕΞΑΜΗΝΟ ΣΠΟΥΔΩΝ</w:t>
            </w:r>
          </w:p>
        </w:tc>
        <w:tc>
          <w:tcPr>
            <w:tcW w:w="1682" w:type="dxa"/>
            <w:gridSpan w:val="2"/>
          </w:tcPr>
          <w:p w:rsidR="001F6FD7" w:rsidRPr="00485AE8" w:rsidRDefault="001F6FD7" w:rsidP="008E374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1F6FD7" w:rsidRPr="00485AE8" w:rsidRDefault="001F6FD7" w:rsidP="008E374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Α</w:t>
            </w:r>
          </w:p>
        </w:tc>
      </w:tr>
      <w:tr w:rsidR="001F6FD7" w:rsidRPr="00485AE8" w:rsidTr="001F6FD7">
        <w:trPr>
          <w:trHeight w:val="375"/>
        </w:trPr>
        <w:tc>
          <w:tcPr>
            <w:tcW w:w="3202" w:type="dxa"/>
            <w:gridSpan w:val="2"/>
            <w:shd w:val="clear" w:color="auto" w:fill="D0CECE"/>
            <w:vAlign w:val="center"/>
          </w:tcPr>
          <w:p w:rsidR="001F6FD7" w:rsidRPr="00485AE8" w:rsidRDefault="001F6FD7" w:rsidP="008E374D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ΤΙΤΛΟΣ ΜΑΘΗΜΑΤΟΣ</w:t>
            </w:r>
          </w:p>
        </w:tc>
        <w:tc>
          <w:tcPr>
            <w:tcW w:w="5411" w:type="dxa"/>
            <w:gridSpan w:val="6"/>
            <w:shd w:val="clear" w:color="auto" w:fill="92D050"/>
            <w:vAlign w:val="center"/>
          </w:tcPr>
          <w:p w:rsidR="001F6FD7" w:rsidRPr="00485AE8" w:rsidRDefault="001F6FD7" w:rsidP="008E374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ΕΙΣΑΓΩΓΗ ΣΤΗΝ ΚΟΙΝΩΝΙΚΗ ΕΡΓΑΣΙΑ</w:t>
            </w:r>
          </w:p>
        </w:tc>
      </w:tr>
      <w:tr w:rsidR="001F6FD7" w:rsidRPr="00485AE8" w:rsidTr="001F6FD7">
        <w:trPr>
          <w:trHeight w:val="196"/>
        </w:trPr>
        <w:tc>
          <w:tcPr>
            <w:tcW w:w="5723" w:type="dxa"/>
            <w:gridSpan w:val="5"/>
            <w:shd w:val="clear" w:color="auto" w:fill="D0CECE"/>
            <w:vAlign w:val="center"/>
          </w:tcPr>
          <w:p w:rsidR="001F6FD7" w:rsidRPr="00485AE8" w:rsidRDefault="001F6FD7" w:rsidP="008E374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 xml:space="preserve">ΑΥΤΟΤΕΛΕΙΣ ΔΙΔΑΚΤΙΚΕΣ ΔΡΑΣΤΗΡΙΟΤΗΤΕΣ </w:t>
            </w:r>
          </w:p>
        </w:tc>
        <w:tc>
          <w:tcPr>
            <w:tcW w:w="1559" w:type="dxa"/>
            <w:gridSpan w:val="2"/>
            <w:shd w:val="clear" w:color="auto" w:fill="D0CECE"/>
            <w:vAlign w:val="center"/>
          </w:tcPr>
          <w:p w:rsidR="001F6FD7" w:rsidRPr="00485AE8" w:rsidRDefault="001F6FD7" w:rsidP="008E374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ΕΒΔΟΜΑΔΙΑΙΕΣ</w:t>
            </w:r>
            <w:r w:rsidRPr="00485AE8">
              <w:rPr>
                <w:rFonts w:ascii="Calibri" w:hAnsi="Calibri" w:cs="Arial"/>
                <w:b/>
                <w:sz w:val="20"/>
                <w:szCs w:val="20"/>
              </w:rPr>
              <w:br/>
              <w:t>ΩΡΕΣ Δ</w:t>
            </w:r>
            <w:r w:rsidRPr="00485AE8">
              <w:rPr>
                <w:rFonts w:ascii="Calibri" w:hAnsi="Calibri" w:cs="Arial"/>
                <w:b/>
                <w:sz w:val="20"/>
                <w:szCs w:val="20"/>
                <w:shd w:val="clear" w:color="auto" w:fill="D0CECE"/>
              </w:rPr>
              <w:t>ΙΔ</w:t>
            </w:r>
            <w:r w:rsidRPr="00485AE8">
              <w:rPr>
                <w:rFonts w:ascii="Calibri" w:hAnsi="Calibri" w:cs="Arial"/>
                <w:b/>
                <w:sz w:val="20"/>
                <w:szCs w:val="20"/>
              </w:rPr>
              <w:t>ΑΣΚΑΛΙΑΣ</w:t>
            </w:r>
          </w:p>
        </w:tc>
        <w:tc>
          <w:tcPr>
            <w:tcW w:w="1331" w:type="dxa"/>
            <w:shd w:val="clear" w:color="auto" w:fill="D0CECE"/>
            <w:vAlign w:val="center"/>
          </w:tcPr>
          <w:p w:rsidR="001F6FD7" w:rsidRPr="00485AE8" w:rsidRDefault="001F6FD7" w:rsidP="008E374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ΠΙΣΤΩΤΙΚΕΣ ΜΟΝΑΔΕΣ</w:t>
            </w:r>
          </w:p>
        </w:tc>
      </w:tr>
      <w:tr w:rsidR="001F6FD7" w:rsidRPr="00485AE8" w:rsidTr="001F6FD7">
        <w:trPr>
          <w:trHeight w:val="194"/>
        </w:trPr>
        <w:tc>
          <w:tcPr>
            <w:tcW w:w="5723" w:type="dxa"/>
            <w:gridSpan w:val="5"/>
          </w:tcPr>
          <w:p w:rsidR="001F6FD7" w:rsidRPr="003B341C" w:rsidRDefault="001F6FD7" w:rsidP="008E374D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3B341C">
              <w:rPr>
                <w:rFonts w:ascii="Calibri" w:hAnsi="Calibri" w:cs="Arial"/>
                <w:b/>
                <w:sz w:val="20"/>
                <w:szCs w:val="20"/>
              </w:rPr>
              <w:t>Θεωρία</w:t>
            </w:r>
          </w:p>
        </w:tc>
        <w:tc>
          <w:tcPr>
            <w:tcW w:w="1559" w:type="dxa"/>
            <w:gridSpan w:val="2"/>
          </w:tcPr>
          <w:p w:rsidR="001F6FD7" w:rsidRPr="003B341C" w:rsidRDefault="001F6FD7" w:rsidP="008E374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B341C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1F6FD7" w:rsidRPr="003B341C" w:rsidRDefault="001F6FD7" w:rsidP="008E374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F6FD7" w:rsidRPr="00485AE8" w:rsidTr="001F6FD7">
        <w:trPr>
          <w:trHeight w:val="194"/>
        </w:trPr>
        <w:tc>
          <w:tcPr>
            <w:tcW w:w="5723" w:type="dxa"/>
            <w:gridSpan w:val="5"/>
          </w:tcPr>
          <w:p w:rsidR="001F6FD7" w:rsidRPr="003B341C" w:rsidRDefault="001F6FD7" w:rsidP="008E374D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3B341C">
              <w:rPr>
                <w:rFonts w:ascii="Calibri" w:hAnsi="Calibri" w:cs="Arial"/>
                <w:b/>
                <w:sz w:val="20"/>
                <w:szCs w:val="20"/>
              </w:rPr>
              <w:t xml:space="preserve">Εργαστήριο </w:t>
            </w:r>
          </w:p>
        </w:tc>
        <w:tc>
          <w:tcPr>
            <w:tcW w:w="1559" w:type="dxa"/>
            <w:gridSpan w:val="2"/>
          </w:tcPr>
          <w:p w:rsidR="001F6FD7" w:rsidRPr="003B341C" w:rsidRDefault="001F6FD7" w:rsidP="008E374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B341C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1F6FD7" w:rsidRPr="003B341C" w:rsidRDefault="001F6FD7" w:rsidP="008E374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F6FD7" w:rsidRPr="00485AE8" w:rsidTr="001F6FD7">
        <w:trPr>
          <w:trHeight w:val="194"/>
        </w:trPr>
        <w:tc>
          <w:tcPr>
            <w:tcW w:w="5723" w:type="dxa"/>
            <w:gridSpan w:val="5"/>
          </w:tcPr>
          <w:p w:rsidR="001F6FD7" w:rsidRPr="003B341C" w:rsidRDefault="001F6FD7" w:rsidP="008E374D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3B341C">
              <w:rPr>
                <w:rFonts w:ascii="Calibri" w:hAnsi="Calibri" w:cs="Arial"/>
                <w:b/>
                <w:sz w:val="20"/>
                <w:szCs w:val="20"/>
              </w:rPr>
              <w:t>Σύνολο</w:t>
            </w:r>
          </w:p>
        </w:tc>
        <w:tc>
          <w:tcPr>
            <w:tcW w:w="1559" w:type="dxa"/>
            <w:gridSpan w:val="2"/>
          </w:tcPr>
          <w:p w:rsidR="001F6FD7" w:rsidRPr="003B341C" w:rsidRDefault="001F6FD7" w:rsidP="008E374D">
            <w:pPr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3B341C">
              <w:rPr>
                <w:rFonts w:ascii="Calibri" w:hAnsi="Calibri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331" w:type="dxa"/>
          </w:tcPr>
          <w:p w:rsidR="001F6FD7" w:rsidRPr="003B341C" w:rsidRDefault="001F6FD7" w:rsidP="008E374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B341C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</w:tr>
      <w:tr w:rsidR="001F6FD7" w:rsidRPr="00485AE8" w:rsidTr="001F6FD7">
        <w:trPr>
          <w:trHeight w:val="599"/>
        </w:trPr>
        <w:tc>
          <w:tcPr>
            <w:tcW w:w="3202" w:type="dxa"/>
            <w:gridSpan w:val="2"/>
            <w:shd w:val="clear" w:color="auto" w:fill="D0CECE"/>
          </w:tcPr>
          <w:p w:rsidR="001F6FD7" w:rsidRPr="00485AE8" w:rsidRDefault="001F6FD7" w:rsidP="008E374D">
            <w:pPr>
              <w:jc w:val="right"/>
              <w:rPr>
                <w:rFonts w:ascii="Calibri" w:hAnsi="Calibri" w:cs="Arial"/>
                <w:i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ΤΥΠΟΣ ΜΑΘΗΜΑΤΟΣ</w:t>
            </w:r>
            <w:r w:rsidRPr="00485AE8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</w:p>
          <w:p w:rsidR="001F6FD7" w:rsidRPr="00485AE8" w:rsidRDefault="001F6FD7" w:rsidP="008E374D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411" w:type="dxa"/>
            <w:gridSpan w:val="6"/>
          </w:tcPr>
          <w:p w:rsidR="001F6FD7" w:rsidRPr="00485AE8" w:rsidRDefault="001F6FD7" w:rsidP="008E374D">
            <w:pPr>
              <w:rPr>
                <w:rFonts w:ascii="Calibri" w:hAnsi="Calibri" w:cs="Arial"/>
                <w:sz w:val="20"/>
                <w:szCs w:val="20"/>
              </w:rPr>
            </w:pPr>
            <w:r w:rsidRPr="009C3426">
              <w:rPr>
                <w:rFonts w:ascii="Calibri" w:hAnsi="Calibri" w:cs="Arial"/>
                <w:sz w:val="20"/>
                <w:szCs w:val="20"/>
              </w:rPr>
              <w:t>Υποχρεωτικό</w:t>
            </w:r>
          </w:p>
          <w:p w:rsidR="001F6FD7" w:rsidRPr="00485AE8" w:rsidRDefault="001F6FD7" w:rsidP="008E374D">
            <w:pPr>
              <w:rPr>
                <w:rFonts w:ascii="Calibri" w:hAnsi="Calibri" w:cs="Arial"/>
                <w:sz w:val="20"/>
                <w:szCs w:val="20"/>
              </w:rPr>
            </w:pPr>
            <w:r w:rsidRPr="00485AE8">
              <w:rPr>
                <w:rFonts w:ascii="Calibri" w:hAnsi="Calibri" w:cs="Arial"/>
                <w:sz w:val="20"/>
                <w:szCs w:val="20"/>
              </w:rPr>
              <w:t>Επιστημονικής Περιοχής –Μάθημα Ειδικότητας</w:t>
            </w:r>
          </w:p>
        </w:tc>
      </w:tr>
      <w:tr w:rsidR="001F6FD7" w:rsidRPr="00485AE8" w:rsidTr="001F6FD7">
        <w:tc>
          <w:tcPr>
            <w:tcW w:w="3202" w:type="dxa"/>
            <w:gridSpan w:val="2"/>
            <w:shd w:val="clear" w:color="auto" w:fill="D0CECE"/>
          </w:tcPr>
          <w:p w:rsidR="001F6FD7" w:rsidRPr="00485AE8" w:rsidRDefault="001F6FD7" w:rsidP="008E374D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ΠΡΟΑΠΑΙΤΟΥΜΕΝΑ ΜΑΘΗΜΑΤΑ:</w:t>
            </w:r>
          </w:p>
          <w:p w:rsidR="001F6FD7" w:rsidRPr="00485AE8" w:rsidRDefault="001F6FD7" w:rsidP="008E374D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411" w:type="dxa"/>
            <w:gridSpan w:val="6"/>
          </w:tcPr>
          <w:p w:rsidR="001F6FD7" w:rsidRPr="00485AE8" w:rsidRDefault="001F6FD7" w:rsidP="008E374D">
            <w:pPr>
              <w:rPr>
                <w:rFonts w:ascii="Calibri" w:hAnsi="Calibri" w:cs="Arial"/>
                <w:sz w:val="20"/>
                <w:szCs w:val="20"/>
              </w:rPr>
            </w:pPr>
            <w:r w:rsidRPr="00485AE8">
              <w:rPr>
                <w:rFonts w:ascii="Calibri" w:hAnsi="Calibri" w:cs="Arial"/>
                <w:sz w:val="20"/>
                <w:szCs w:val="20"/>
              </w:rPr>
              <w:t>Όχι</w:t>
            </w:r>
          </w:p>
        </w:tc>
      </w:tr>
      <w:tr w:rsidR="001F6FD7" w:rsidRPr="00485AE8" w:rsidTr="001F6FD7">
        <w:tc>
          <w:tcPr>
            <w:tcW w:w="3202" w:type="dxa"/>
            <w:gridSpan w:val="2"/>
            <w:shd w:val="clear" w:color="auto" w:fill="D0CECE"/>
          </w:tcPr>
          <w:p w:rsidR="001F6FD7" w:rsidRPr="00485AE8" w:rsidRDefault="001F6FD7" w:rsidP="008E374D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Γ</w:t>
            </w:r>
            <w:r w:rsidRPr="00485AE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ΛΩΣΣΑ ΔΙΔΑΣΚΑΛΙΑΣ</w:t>
            </w:r>
            <w:r w:rsidRPr="00485AE8">
              <w:rPr>
                <w:rFonts w:ascii="Calibri" w:hAnsi="Calibri" w:cs="Arial"/>
                <w:b/>
                <w:sz w:val="20"/>
                <w:szCs w:val="20"/>
              </w:rPr>
              <w:t xml:space="preserve"> και ΕΞΕΤΑΣΕΩΝ</w:t>
            </w:r>
            <w:r w:rsidRPr="00485AE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411" w:type="dxa"/>
            <w:gridSpan w:val="6"/>
          </w:tcPr>
          <w:p w:rsidR="001F6FD7" w:rsidRPr="00485AE8" w:rsidRDefault="001F6FD7" w:rsidP="008E374D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485AE8">
              <w:rPr>
                <w:rFonts w:ascii="Calibri" w:hAnsi="Calibri" w:cs="Arial"/>
                <w:sz w:val="20"/>
                <w:szCs w:val="20"/>
              </w:rPr>
              <w:t>Ελληνική</w:t>
            </w:r>
          </w:p>
        </w:tc>
      </w:tr>
      <w:tr w:rsidR="001F6FD7" w:rsidRPr="00485AE8" w:rsidTr="001F6FD7">
        <w:tc>
          <w:tcPr>
            <w:tcW w:w="3202" w:type="dxa"/>
            <w:gridSpan w:val="2"/>
            <w:shd w:val="clear" w:color="auto" w:fill="D0CECE"/>
          </w:tcPr>
          <w:p w:rsidR="001F6FD7" w:rsidRPr="00485AE8" w:rsidRDefault="001F6FD7" w:rsidP="008E374D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 xml:space="preserve">ΤΟ ΜΑΘΗΜΑ ΠΡΟΣΦΕΡΕΤΑΙ ΣΕ ΦΟΙΤΗΤΕΣ </w:t>
            </w:r>
            <w:r w:rsidRPr="00485AE8">
              <w:rPr>
                <w:rFonts w:ascii="Calibri" w:hAnsi="Calibri" w:cs="Arial"/>
                <w:b/>
                <w:sz w:val="20"/>
                <w:szCs w:val="20"/>
                <w:lang w:val="en-GB"/>
              </w:rPr>
              <w:t>ERASMUS</w:t>
            </w:r>
            <w:r w:rsidRPr="00485AE8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11" w:type="dxa"/>
            <w:gridSpan w:val="6"/>
          </w:tcPr>
          <w:p w:rsidR="001F6FD7" w:rsidRPr="00485AE8" w:rsidRDefault="001F6FD7" w:rsidP="008E374D">
            <w:pPr>
              <w:rPr>
                <w:rFonts w:ascii="Calibri" w:hAnsi="Calibri" w:cs="Arial"/>
                <w:sz w:val="20"/>
                <w:szCs w:val="20"/>
              </w:rPr>
            </w:pPr>
            <w:r w:rsidRPr="00485AE8">
              <w:rPr>
                <w:rFonts w:ascii="Calibri" w:hAnsi="Calibri" w:cs="Arial"/>
                <w:sz w:val="20"/>
                <w:szCs w:val="20"/>
              </w:rPr>
              <w:t xml:space="preserve">Όχι </w:t>
            </w:r>
          </w:p>
        </w:tc>
      </w:tr>
      <w:tr w:rsidR="001F6FD7" w:rsidRPr="00485AE8" w:rsidTr="001F6FD7">
        <w:tc>
          <w:tcPr>
            <w:tcW w:w="3202" w:type="dxa"/>
            <w:gridSpan w:val="2"/>
            <w:shd w:val="clear" w:color="auto" w:fill="D0CECE"/>
          </w:tcPr>
          <w:p w:rsidR="001F6FD7" w:rsidRPr="00485AE8" w:rsidRDefault="001F6FD7" w:rsidP="008E374D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ΗΛΕΚΤΡΟΝΙΚΗ ΣΕΛΙΔΑ ΜΑΘΗΜΑΤΟΣ (</w:t>
            </w:r>
            <w:r w:rsidRPr="00485AE8">
              <w:rPr>
                <w:rFonts w:ascii="Calibri" w:hAnsi="Calibri" w:cs="Arial"/>
                <w:b/>
                <w:sz w:val="20"/>
                <w:szCs w:val="20"/>
                <w:lang w:val="en-GB"/>
              </w:rPr>
              <w:t>URL)</w:t>
            </w:r>
          </w:p>
        </w:tc>
        <w:tc>
          <w:tcPr>
            <w:tcW w:w="5411" w:type="dxa"/>
            <w:gridSpan w:val="6"/>
          </w:tcPr>
          <w:p w:rsidR="001F6FD7" w:rsidRPr="00485AE8" w:rsidRDefault="001F6FD7" w:rsidP="008E374D">
            <w:pPr>
              <w:rPr>
                <w:rFonts w:ascii="Calibri" w:hAnsi="Calibri" w:cs="Arial"/>
                <w:color w:val="002060"/>
                <w:sz w:val="20"/>
                <w:szCs w:val="20"/>
                <w:lang w:val="en-GB"/>
              </w:rPr>
            </w:pPr>
            <w:hyperlink r:id="rId5" w:history="1">
              <w:r w:rsidRPr="00485AE8">
                <w:rPr>
                  <w:rStyle w:val="-"/>
                  <w:rFonts w:ascii="Calibri" w:hAnsi="Calibri"/>
                  <w:sz w:val="20"/>
                  <w:szCs w:val="20"/>
                  <w:lang w:val="en-GB"/>
                </w:rPr>
                <w:t>https://eclass.teicrete.gr/courses/YK202/</w:t>
              </w:r>
            </w:hyperlink>
            <w:r w:rsidRPr="00485AE8">
              <w:rPr>
                <w:rFonts w:ascii="Calibri" w:hAnsi="Calibri"/>
                <w:sz w:val="20"/>
                <w:szCs w:val="20"/>
                <w:lang w:val="en-GB"/>
              </w:rPr>
              <w:t xml:space="preserve">      </w:t>
            </w:r>
          </w:p>
        </w:tc>
      </w:tr>
      <w:tr w:rsidR="001F6FD7" w:rsidRPr="00050B81" w:rsidTr="001F6FD7">
        <w:tblPrEx>
          <w:tblLook w:val="00A0"/>
        </w:tblPrEx>
        <w:tc>
          <w:tcPr>
            <w:tcW w:w="8613" w:type="dxa"/>
            <w:gridSpan w:val="8"/>
            <w:tcBorders>
              <w:bottom w:val="nil"/>
            </w:tcBorders>
            <w:shd w:val="clear" w:color="auto" w:fill="D0CECE"/>
          </w:tcPr>
          <w:p w:rsidR="001F6FD7" w:rsidRDefault="001F6FD7" w:rsidP="008E374D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1F6FD7" w:rsidRPr="00050B81" w:rsidRDefault="001F6FD7" w:rsidP="008E374D">
            <w:pPr>
              <w:rPr>
                <w:rFonts w:ascii="Calibri" w:hAnsi="Calibri" w:cs="Arial"/>
                <w:i/>
                <w:sz w:val="16"/>
                <w:szCs w:val="16"/>
              </w:rPr>
            </w:pPr>
            <w:r w:rsidRPr="00050B81">
              <w:rPr>
                <w:rFonts w:ascii="Calibri" w:hAnsi="Calibri" w:cs="Arial"/>
                <w:b/>
                <w:sz w:val="20"/>
                <w:szCs w:val="20"/>
              </w:rPr>
              <w:t>ΜΑΘΗΣΙΑΚΑ ΑΠΟΤΕΛΕΣΜΑΤΑ</w:t>
            </w:r>
          </w:p>
        </w:tc>
      </w:tr>
      <w:tr w:rsidR="001F6FD7" w:rsidRPr="001A3F9B" w:rsidTr="001F6FD7">
        <w:tblPrEx>
          <w:tblLook w:val="00A0"/>
        </w:tblPrEx>
        <w:tc>
          <w:tcPr>
            <w:tcW w:w="8613" w:type="dxa"/>
            <w:gridSpan w:val="8"/>
            <w:tcBorders>
              <w:top w:val="nil"/>
            </w:tcBorders>
            <w:shd w:val="clear" w:color="auto" w:fill="D0CECE"/>
          </w:tcPr>
          <w:p w:rsidR="001F6FD7" w:rsidRPr="001A3F9B" w:rsidRDefault="001F6FD7" w:rsidP="008E374D">
            <w:pPr>
              <w:widowControl w:val="0"/>
              <w:autoSpaceDE w:val="0"/>
              <w:autoSpaceDN w:val="0"/>
              <w:adjustRightInd w:val="0"/>
              <w:ind w:left="313"/>
              <w:contextualSpacing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</w:tr>
      <w:tr w:rsidR="001F6FD7" w:rsidRPr="00844CDE" w:rsidTr="001F6FD7">
        <w:tblPrEx>
          <w:tblLook w:val="00A0"/>
        </w:tblPrEx>
        <w:tc>
          <w:tcPr>
            <w:tcW w:w="8613" w:type="dxa"/>
            <w:gridSpan w:val="8"/>
          </w:tcPr>
          <w:p w:rsidR="001F6FD7" w:rsidRPr="00485AE8" w:rsidRDefault="001F6FD7" w:rsidP="008E374D">
            <w:pPr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85AE8">
              <w:rPr>
                <w:rFonts w:ascii="Calibri" w:hAnsi="Calibri" w:cs="Tahoma"/>
                <w:i/>
                <w:color w:val="000000"/>
                <w:sz w:val="20"/>
                <w:szCs w:val="20"/>
              </w:rPr>
              <w:t>Οι φοιτητές /φοιτήτριες αναμένεται</w:t>
            </w:r>
            <w:r w:rsidRPr="00485AE8">
              <w:rPr>
                <w:rFonts w:ascii="Calibri" w:hAnsi="Calibri"/>
                <w:b/>
                <w:i/>
                <w:sz w:val="20"/>
                <w:szCs w:val="20"/>
              </w:rPr>
              <w:t xml:space="preserve"> να διαθέτουν :</w:t>
            </w:r>
          </w:p>
          <w:p w:rsidR="001F6FD7" w:rsidRPr="00485AE8" w:rsidRDefault="001F6FD7" w:rsidP="008E374D">
            <w:pPr>
              <w:jc w:val="both"/>
              <w:rPr>
                <w:rFonts w:ascii="Calibri" w:hAnsi="Calibri" w:cs="Tahoma"/>
                <w:i/>
                <w:color w:val="000000"/>
                <w:sz w:val="20"/>
                <w:szCs w:val="20"/>
              </w:rPr>
            </w:pPr>
            <w:r w:rsidRPr="00485AE8"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>Γνώσεις</w:t>
            </w:r>
          </w:p>
          <w:p w:rsidR="001F6FD7" w:rsidRPr="00485AE8" w:rsidRDefault="001F6FD7" w:rsidP="008E3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el-GR"/>
              </w:rPr>
            </w:pPr>
            <w:r w:rsidRPr="00485AE8">
              <w:rPr>
                <w:rFonts w:cs="Tahoma"/>
                <w:color w:val="000000"/>
                <w:sz w:val="20"/>
                <w:szCs w:val="20"/>
              </w:rPr>
              <w:t>Σύγχρονες γ</w:t>
            </w:r>
            <w:r w:rsidRPr="00485AE8">
              <w:rPr>
                <w:rFonts w:eastAsia="Times New Roman"/>
                <w:sz w:val="20"/>
                <w:szCs w:val="20"/>
                <w:lang w:eastAsia="el-GR"/>
              </w:rPr>
              <w:t>νώσεις  για την έννοια, το περιεχόμενο και την ιστορική εξέλιξη της Κοινωνικής Εργασίας.</w:t>
            </w:r>
          </w:p>
          <w:p w:rsidR="001F6FD7" w:rsidRPr="00485AE8" w:rsidRDefault="001F6FD7" w:rsidP="008E374D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 xml:space="preserve">Κατανόηση των αρχών και αξιών που διέπουν την άσκηση της Κοινωνικής Εργασίας. </w:t>
            </w:r>
          </w:p>
          <w:p w:rsidR="001F6FD7" w:rsidRPr="00485AE8" w:rsidRDefault="001F6FD7" w:rsidP="008E3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el-GR"/>
              </w:rPr>
            </w:pPr>
            <w:r w:rsidRPr="00485AE8">
              <w:rPr>
                <w:rFonts w:eastAsia="Times New Roman"/>
                <w:sz w:val="20"/>
                <w:szCs w:val="20"/>
                <w:lang w:eastAsia="el-GR"/>
              </w:rPr>
              <w:t>Γνώσεις για την εξέλιξη - ανάπτυξη της Κοινωνικής Εργασίας στην Ελλάδα</w:t>
            </w:r>
          </w:p>
          <w:p w:rsidR="001F6FD7" w:rsidRPr="00485AE8" w:rsidRDefault="001F6FD7" w:rsidP="008E3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el-GR"/>
              </w:rPr>
            </w:pPr>
            <w:r w:rsidRPr="00485AE8">
              <w:rPr>
                <w:rFonts w:eastAsia="Times New Roman"/>
                <w:sz w:val="20"/>
                <w:szCs w:val="20"/>
                <w:lang w:eastAsia="el-GR"/>
              </w:rPr>
              <w:t>Γνώσεις για τους τομείς απασχόλησης του κοινωνικού λειτουργού και τα προβλήματα που αντιμετωπίζει κατά την άσκηση του επαγγελματικού του  ρόλου  στην Ελλάδα</w:t>
            </w:r>
          </w:p>
          <w:p w:rsidR="001F6FD7" w:rsidRPr="00485AE8" w:rsidRDefault="001F6FD7" w:rsidP="008E374D">
            <w:pPr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85AE8"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>Δεξιότητες</w:t>
            </w:r>
            <w:r w:rsidRPr="00485AE8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</w:p>
          <w:p w:rsidR="001F6FD7" w:rsidRPr="00485AE8" w:rsidRDefault="001F6FD7" w:rsidP="008E3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MyriadPro-Semibold"/>
                <w:b/>
                <w:sz w:val="20"/>
                <w:szCs w:val="20"/>
              </w:rPr>
            </w:pPr>
            <w:r w:rsidRPr="00485AE8">
              <w:rPr>
                <w:rFonts w:cs="MyriadPro-Semibold"/>
                <w:sz w:val="20"/>
                <w:szCs w:val="20"/>
              </w:rPr>
              <w:t>Δεξιότητες συνεργασίας, ομαδικότητας</w:t>
            </w:r>
          </w:p>
          <w:p w:rsidR="001F6FD7" w:rsidRPr="00485AE8" w:rsidRDefault="001F6FD7" w:rsidP="008E3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MyriadPro-Semibold"/>
                <w:b/>
                <w:sz w:val="20"/>
                <w:szCs w:val="20"/>
              </w:rPr>
            </w:pPr>
            <w:r w:rsidRPr="00485AE8">
              <w:rPr>
                <w:rFonts w:cs="MyriadPro-Semibold"/>
                <w:sz w:val="20"/>
                <w:szCs w:val="20"/>
              </w:rPr>
              <w:t>Δεξιότητες επικοινωνίας, κατανόησης-αποδοχής του άλλου/άλλης</w:t>
            </w:r>
          </w:p>
          <w:p w:rsidR="001F6FD7" w:rsidRPr="00485AE8" w:rsidRDefault="001F6FD7" w:rsidP="008E374D">
            <w:pPr>
              <w:jc w:val="both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  <w:r w:rsidRPr="00485AE8"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>Ικανότητες</w:t>
            </w:r>
          </w:p>
          <w:p w:rsidR="001F6FD7" w:rsidRPr="00485AE8" w:rsidRDefault="001F6FD7" w:rsidP="008E374D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>Ανάπτυξη κριτικής ικανότητας και κοινωνικής ευαισθησίας για θέματα κοινωνικού ενδιαφέροντος.</w:t>
            </w:r>
          </w:p>
          <w:p w:rsidR="001F6FD7" w:rsidRPr="00485AE8" w:rsidRDefault="001F6FD7" w:rsidP="008E374D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 xml:space="preserve">Συνειδητοποίηση προκαταλήψεων και ικανότητα τεκμηριωμένης αμφισβήτησης τους </w:t>
            </w:r>
          </w:p>
          <w:p w:rsidR="001F6FD7" w:rsidRPr="00485AE8" w:rsidRDefault="001F6FD7" w:rsidP="008E3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5AE8">
              <w:rPr>
                <w:rFonts w:eastAsia="Times New Roman"/>
                <w:sz w:val="20"/>
                <w:szCs w:val="20"/>
                <w:lang w:eastAsia="el-GR"/>
              </w:rPr>
              <w:t xml:space="preserve">Ικανότητα μελέτης, ανάλυσης και παρουσίασης προβλημάτων κοινωνικού ενδιαφέροντος  </w:t>
            </w:r>
          </w:p>
          <w:p w:rsidR="001F6FD7" w:rsidRPr="00844CDE" w:rsidRDefault="001F6FD7" w:rsidP="008E374D">
            <w:pPr>
              <w:jc w:val="both"/>
              <w:rPr>
                <w:rFonts w:ascii="Calibri" w:hAnsi="Calibri" w:cs="Arial"/>
              </w:rPr>
            </w:pPr>
          </w:p>
        </w:tc>
      </w:tr>
      <w:tr w:rsidR="001F6FD7" w:rsidRPr="00050B81" w:rsidTr="001F6FD7">
        <w:trPr>
          <w:gridBefore w:val="1"/>
          <w:wBefore w:w="18" w:type="dxa"/>
        </w:trPr>
        <w:tc>
          <w:tcPr>
            <w:tcW w:w="8595" w:type="dxa"/>
            <w:gridSpan w:val="7"/>
            <w:tcBorders>
              <w:bottom w:val="nil"/>
            </w:tcBorders>
            <w:shd w:val="clear" w:color="auto" w:fill="D0CECE"/>
          </w:tcPr>
          <w:p w:rsidR="001F6FD7" w:rsidRDefault="001F6FD7" w:rsidP="008E374D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1F6FD7" w:rsidRPr="00050B81" w:rsidRDefault="001F6FD7" w:rsidP="008E374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50B81">
              <w:rPr>
                <w:rFonts w:ascii="Calibri" w:hAnsi="Calibri" w:cs="Arial"/>
                <w:b/>
                <w:sz w:val="20"/>
                <w:szCs w:val="20"/>
              </w:rPr>
              <w:t>ΓΕΝΙΚΕΣ ΙΚΑΝΟΤΗΤΕΣ</w:t>
            </w:r>
          </w:p>
        </w:tc>
      </w:tr>
      <w:tr w:rsidR="001F6FD7" w:rsidRPr="00050B81" w:rsidTr="001F6FD7">
        <w:tblPrEx>
          <w:tblLook w:val="00A0"/>
        </w:tblPrEx>
        <w:tc>
          <w:tcPr>
            <w:tcW w:w="8613" w:type="dxa"/>
            <w:gridSpan w:val="8"/>
            <w:tcBorders>
              <w:top w:val="nil"/>
              <w:bottom w:val="nil"/>
            </w:tcBorders>
            <w:shd w:val="clear" w:color="auto" w:fill="D0CECE"/>
          </w:tcPr>
          <w:p w:rsidR="001F6FD7" w:rsidRPr="00050B81" w:rsidRDefault="001F6FD7" w:rsidP="008E374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</w:tr>
      <w:tr w:rsidR="001F6FD7" w:rsidRPr="00050B81" w:rsidTr="001F6FD7">
        <w:tblPrEx>
          <w:tblLook w:val="00A0"/>
        </w:tblPrEx>
        <w:tc>
          <w:tcPr>
            <w:tcW w:w="8613" w:type="dxa"/>
            <w:gridSpan w:val="8"/>
          </w:tcPr>
          <w:p w:rsidR="001F6FD7" w:rsidRPr="007F4582" w:rsidRDefault="001F6FD7" w:rsidP="001F6FD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</w:rPr>
            </w:pPr>
            <w:r w:rsidRPr="007F4582">
              <w:rPr>
                <w:rFonts w:eastAsia="Times New Roman" w:cs="Arial"/>
                <w:sz w:val="20"/>
                <w:szCs w:val="20"/>
              </w:rPr>
              <w:t>Ομαδική εργασία</w:t>
            </w:r>
          </w:p>
          <w:p w:rsidR="001F6FD7" w:rsidRPr="007F4582" w:rsidRDefault="001F6FD7" w:rsidP="001F6FD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</w:rPr>
            </w:pPr>
            <w:r w:rsidRPr="007F4582">
              <w:rPr>
                <w:rFonts w:eastAsia="Times New Roman" w:cs="Arial"/>
                <w:sz w:val="20"/>
                <w:szCs w:val="20"/>
              </w:rPr>
              <w:t xml:space="preserve">Λήψη αποφάσεων </w:t>
            </w:r>
          </w:p>
          <w:p w:rsidR="001F6FD7" w:rsidRPr="007F4582" w:rsidRDefault="001F6FD7" w:rsidP="001F6FD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</w:rPr>
            </w:pPr>
            <w:r w:rsidRPr="007F4582">
              <w:rPr>
                <w:rFonts w:eastAsia="Times New Roman" w:cs="Arial"/>
                <w:sz w:val="20"/>
                <w:szCs w:val="20"/>
              </w:rPr>
              <w:t>Επίδειξη κοινωνικής, επαγγελματικής και ηθικής υπευθυνότητας</w:t>
            </w:r>
          </w:p>
          <w:p w:rsidR="001F6FD7" w:rsidRPr="007F4582" w:rsidRDefault="001F6FD7" w:rsidP="001F6FD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</w:rPr>
            </w:pPr>
            <w:r w:rsidRPr="007F4582">
              <w:rPr>
                <w:rFonts w:eastAsia="Times New Roman" w:cs="Arial"/>
                <w:sz w:val="20"/>
                <w:szCs w:val="20"/>
              </w:rPr>
              <w:t xml:space="preserve">Σεβασμός στη διαφορετικότητα και στην </w:t>
            </w:r>
            <w:proofErr w:type="spellStart"/>
            <w:r w:rsidRPr="007F4582">
              <w:rPr>
                <w:rFonts w:eastAsia="Times New Roman" w:cs="Arial"/>
                <w:sz w:val="20"/>
                <w:szCs w:val="20"/>
              </w:rPr>
              <w:t>πολυπολιτισμικότητα</w:t>
            </w:r>
            <w:proofErr w:type="spellEnd"/>
            <w:r w:rsidRPr="007F4582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  <w:p w:rsidR="001F6FD7" w:rsidRPr="00911ECA" w:rsidRDefault="001F6FD7" w:rsidP="001F6FD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eastAsia="Times New Roman" w:cs="Arial"/>
              </w:rPr>
            </w:pPr>
            <w:r w:rsidRPr="007F4582">
              <w:rPr>
                <w:rFonts w:eastAsia="Times New Roman" w:cs="Arial"/>
                <w:sz w:val="20"/>
                <w:szCs w:val="20"/>
              </w:rPr>
              <w:t>Προαγωγή της ελεύθερης, δημιουργικής και επαγωγικής σκέψης</w:t>
            </w:r>
          </w:p>
        </w:tc>
      </w:tr>
      <w:tr w:rsidR="001F6FD7" w:rsidRPr="00050B81" w:rsidTr="001F6FD7">
        <w:tblPrEx>
          <w:tblLook w:val="00A0"/>
        </w:tblPrEx>
        <w:tc>
          <w:tcPr>
            <w:tcW w:w="8613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:rsidR="001F6FD7" w:rsidRDefault="001F6FD7" w:rsidP="008E374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1F6FD7" w:rsidRDefault="001F6FD7" w:rsidP="008E374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b/>
                <w:color w:val="000000"/>
                <w:sz w:val="20"/>
                <w:szCs w:val="20"/>
              </w:rPr>
            </w:pPr>
            <w:r w:rsidRPr="007F4582">
              <w:rPr>
                <w:rFonts w:cs="Arial"/>
                <w:b/>
                <w:color w:val="000000"/>
                <w:sz w:val="20"/>
                <w:szCs w:val="20"/>
              </w:rPr>
              <w:t>ΠΕΡΙΕΧΟΜΕΝΟ ΜΑΘΗΜΑΤΟΣ</w:t>
            </w:r>
          </w:p>
          <w:p w:rsidR="001F6FD7" w:rsidRPr="007F4582" w:rsidRDefault="001F6FD7" w:rsidP="008E374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F6FD7" w:rsidRPr="000433D9" w:rsidTr="001F6FD7">
        <w:tblPrEx>
          <w:tblLook w:val="00A0"/>
        </w:tblPrEx>
        <w:tc>
          <w:tcPr>
            <w:tcW w:w="8613" w:type="dxa"/>
            <w:gridSpan w:val="8"/>
          </w:tcPr>
          <w:p w:rsidR="001F6FD7" w:rsidRPr="001D341B" w:rsidRDefault="001F6FD7" w:rsidP="008E374D">
            <w:pPr>
              <w:rPr>
                <w:iCs/>
                <w:color w:val="002060"/>
                <w:lang w:val="en-US"/>
              </w:rPr>
            </w:pPr>
          </w:p>
          <w:p w:rsidR="001F6FD7" w:rsidRPr="00485AE8" w:rsidRDefault="001F6FD7" w:rsidP="001F6FD7">
            <w:pPr>
              <w:numPr>
                <w:ilvl w:val="0"/>
                <w:numId w:val="3"/>
              </w:numPr>
              <w:ind w:left="714" w:hanging="357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 xml:space="preserve">Έννοια και αντικείμενο της Κοινωνικής Εργασίας. </w:t>
            </w:r>
          </w:p>
          <w:p w:rsidR="001F6FD7" w:rsidRPr="00485AE8" w:rsidRDefault="001F6FD7" w:rsidP="001F6FD7">
            <w:pPr>
              <w:numPr>
                <w:ilvl w:val="0"/>
                <w:numId w:val="3"/>
              </w:numPr>
              <w:ind w:left="714" w:hanging="357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 xml:space="preserve">Βασική θεώρηση Κοινωνικής Εργασίας </w:t>
            </w:r>
          </w:p>
          <w:p w:rsidR="001F6FD7" w:rsidRPr="00485AE8" w:rsidRDefault="001F6FD7" w:rsidP="001F6FD7">
            <w:pPr>
              <w:numPr>
                <w:ilvl w:val="0"/>
                <w:numId w:val="3"/>
              </w:numPr>
              <w:ind w:left="714" w:hanging="357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lastRenderedPageBreak/>
              <w:t>Κίνητρα επιλογής επαγγέλματος Κοινωνικής Εργασίας</w:t>
            </w:r>
          </w:p>
          <w:p w:rsidR="001F6FD7" w:rsidRPr="00485AE8" w:rsidRDefault="001F6FD7" w:rsidP="001F6FD7">
            <w:pPr>
              <w:numPr>
                <w:ilvl w:val="0"/>
                <w:numId w:val="3"/>
              </w:numPr>
              <w:ind w:left="714" w:hanging="357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>Ιστορική εξέλιξη της Κοινωνικής  Εργασίας</w:t>
            </w:r>
          </w:p>
          <w:p w:rsidR="001F6FD7" w:rsidRPr="00485AE8" w:rsidRDefault="001F6FD7" w:rsidP="001F6F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eastAsia="Times New Roman"/>
                <w:sz w:val="20"/>
                <w:szCs w:val="20"/>
                <w:lang w:eastAsia="el-GR"/>
              </w:rPr>
            </w:pPr>
            <w:r w:rsidRPr="00485AE8">
              <w:rPr>
                <w:rFonts w:eastAsia="Times New Roman"/>
                <w:sz w:val="20"/>
                <w:szCs w:val="20"/>
                <w:lang w:eastAsia="el-GR"/>
              </w:rPr>
              <w:t>Σχέση της Κοινωνικής Εργασίας με άλλες κοινωνικές επιστήμες - Διεπιστημονική συνεργασία</w:t>
            </w:r>
          </w:p>
          <w:p w:rsidR="001F6FD7" w:rsidRPr="00485AE8" w:rsidRDefault="001F6FD7" w:rsidP="001F6F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eastAsia="Times New Roman"/>
                <w:caps/>
                <w:sz w:val="20"/>
                <w:szCs w:val="20"/>
                <w:lang w:eastAsia="el-GR"/>
              </w:rPr>
            </w:pPr>
            <w:r w:rsidRPr="00485AE8">
              <w:rPr>
                <w:rFonts w:eastAsia="Times New Roman"/>
                <w:sz w:val="20"/>
                <w:szCs w:val="20"/>
                <w:lang w:eastAsia="el-GR"/>
              </w:rPr>
              <w:t xml:space="preserve">Η ανάπτυξη της Κοινωνικής Εργασίας στην Ελλάδα (Εξέλιξη Κοινωνικής Εργασίας - Κοινωνικής Πρόνοιας στην Ελλάδα- Ανασταλτικοί παράγοντες στην εξέλιξη της Κοινωνικής Εργασίας στην Ελλάδα-Συνθήκες εργασίας κοινωνικών λειτουργών-Τομείς άσκησης Κοινωνικής Εργασίας) </w:t>
            </w:r>
          </w:p>
          <w:p w:rsidR="001F6FD7" w:rsidRPr="00485AE8" w:rsidRDefault="001F6FD7" w:rsidP="001F6F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eastAsia="Times New Roman"/>
                <w:sz w:val="20"/>
                <w:szCs w:val="20"/>
                <w:lang w:eastAsia="el-GR"/>
              </w:rPr>
            </w:pPr>
            <w:r w:rsidRPr="00485AE8">
              <w:rPr>
                <w:rFonts w:eastAsia="Times New Roman"/>
                <w:sz w:val="20"/>
                <w:szCs w:val="20"/>
                <w:lang w:eastAsia="el-GR"/>
              </w:rPr>
              <w:t>Αυτογνωσία και Κοινωνική Εργασία</w:t>
            </w:r>
          </w:p>
          <w:p w:rsidR="001F6FD7" w:rsidRPr="00485AE8" w:rsidRDefault="001F6FD7" w:rsidP="001F6F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eastAsia="Times New Roman"/>
                <w:caps/>
                <w:sz w:val="20"/>
                <w:szCs w:val="20"/>
                <w:lang w:eastAsia="el-GR"/>
              </w:rPr>
            </w:pPr>
            <w:r w:rsidRPr="00485AE8">
              <w:rPr>
                <w:rFonts w:eastAsia="Times New Roman"/>
                <w:sz w:val="20"/>
                <w:szCs w:val="20"/>
                <w:lang w:eastAsia="el-GR"/>
              </w:rPr>
              <w:t xml:space="preserve">Στερεότυπα και προκαταλήψεις: δημιουργία και αντιμετώπιση </w:t>
            </w:r>
          </w:p>
          <w:p w:rsidR="001F6FD7" w:rsidRPr="00485AE8" w:rsidRDefault="001F6FD7" w:rsidP="001F6F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eastAsia="Times New Roman"/>
                <w:sz w:val="20"/>
                <w:szCs w:val="20"/>
                <w:lang w:eastAsia="el-GR"/>
              </w:rPr>
            </w:pPr>
            <w:r w:rsidRPr="00485AE8">
              <w:rPr>
                <w:rFonts w:eastAsia="Times New Roman"/>
                <w:sz w:val="20"/>
                <w:szCs w:val="20"/>
                <w:lang w:eastAsia="el-GR"/>
              </w:rPr>
              <w:t>Αρχές και αξίες Κοινωνικής Εργασίας</w:t>
            </w:r>
          </w:p>
          <w:p w:rsidR="001F6FD7" w:rsidRPr="00485AE8" w:rsidRDefault="001F6FD7" w:rsidP="001F6F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eastAsia="Times New Roman"/>
                <w:caps/>
                <w:sz w:val="20"/>
                <w:szCs w:val="20"/>
                <w:lang w:eastAsia="el-GR"/>
              </w:rPr>
            </w:pPr>
            <w:r w:rsidRPr="00485AE8">
              <w:rPr>
                <w:rFonts w:eastAsia="Times New Roman"/>
                <w:sz w:val="20"/>
                <w:szCs w:val="20"/>
                <w:lang w:eastAsia="el-GR"/>
              </w:rPr>
              <w:t>Ανθρώπινα δικαιώματα και Κοινωνική Εργασία</w:t>
            </w:r>
          </w:p>
          <w:p w:rsidR="001F6FD7" w:rsidRPr="0035321C" w:rsidRDefault="001F6FD7" w:rsidP="008E374D">
            <w:pPr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</w:p>
        </w:tc>
      </w:tr>
      <w:tr w:rsidR="001F6FD7" w:rsidRPr="000433D9" w:rsidTr="001F6FD7">
        <w:tblPrEx>
          <w:tblLook w:val="00A0"/>
        </w:tblPrEx>
        <w:tc>
          <w:tcPr>
            <w:tcW w:w="8613" w:type="dxa"/>
            <w:gridSpan w:val="8"/>
            <w:shd w:val="clear" w:color="auto" w:fill="D9D9D9"/>
          </w:tcPr>
          <w:p w:rsidR="001F6FD7" w:rsidRDefault="001F6FD7" w:rsidP="008E374D">
            <w:pPr>
              <w:rPr>
                <w:iCs/>
                <w:color w:val="002060"/>
                <w:lang w:val="en-US"/>
              </w:rPr>
            </w:pPr>
          </w:p>
          <w:p w:rsidR="001F6FD7" w:rsidRPr="00485AE8" w:rsidRDefault="001F6FD7" w:rsidP="008E374D">
            <w:pPr>
              <w:rPr>
                <w:rFonts w:ascii="Calibri" w:hAnsi="Calibri" w:cs="Arial"/>
                <w:b/>
                <w:color w:val="000000"/>
                <w:sz w:val="20"/>
                <w:szCs w:val="20"/>
                <w:shd w:val="clear" w:color="auto" w:fill="D9D9D9"/>
              </w:rPr>
            </w:pPr>
            <w:r w:rsidRPr="00485AE8">
              <w:rPr>
                <w:rFonts w:ascii="Calibri" w:hAnsi="Calibri" w:cs="Arial"/>
                <w:b/>
                <w:color w:val="000000"/>
                <w:sz w:val="20"/>
                <w:szCs w:val="20"/>
                <w:shd w:val="clear" w:color="auto" w:fill="D9D9D9"/>
              </w:rPr>
              <w:t>ΔΙΔΑΚΤΙΚΕΣ και ΜΑΘΗΣΙΑΚΕΣ ΜΕΘΟΔΟΙ – ΑΞΙΟΛΟΓΗΣΗ</w:t>
            </w:r>
          </w:p>
          <w:p w:rsidR="001F6FD7" w:rsidRPr="007F4582" w:rsidRDefault="001F6FD7" w:rsidP="008E374D">
            <w:pPr>
              <w:rPr>
                <w:iCs/>
                <w:color w:val="002060"/>
                <w:sz w:val="20"/>
                <w:szCs w:val="20"/>
              </w:rPr>
            </w:pPr>
          </w:p>
        </w:tc>
      </w:tr>
      <w:tr w:rsidR="001F6FD7" w:rsidRPr="00050B81" w:rsidTr="001F6FD7">
        <w:tc>
          <w:tcPr>
            <w:tcW w:w="3306" w:type="dxa"/>
            <w:gridSpan w:val="3"/>
            <w:shd w:val="clear" w:color="auto" w:fill="D0CECE"/>
          </w:tcPr>
          <w:p w:rsidR="001F6FD7" w:rsidRPr="00050B81" w:rsidRDefault="001F6FD7" w:rsidP="008E374D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050B81">
              <w:rPr>
                <w:rFonts w:ascii="Calibri" w:hAnsi="Calibri" w:cs="Arial"/>
                <w:b/>
                <w:sz w:val="20"/>
                <w:szCs w:val="20"/>
              </w:rPr>
              <w:t>ΤΡΟΠΟΣ ΠΑΡΑΔΟΣΗΣ</w:t>
            </w:r>
            <w:r>
              <w:rPr>
                <w:rFonts w:ascii="Calibri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5307" w:type="dxa"/>
            <w:gridSpan w:val="5"/>
          </w:tcPr>
          <w:p w:rsidR="001F6FD7" w:rsidRPr="00485AE8" w:rsidRDefault="001F6FD7" w:rsidP="008E374D">
            <w:pPr>
              <w:rPr>
                <w:rFonts w:ascii="Calibri" w:hAnsi="Calibri"/>
                <w:iCs/>
                <w:sz w:val="20"/>
                <w:szCs w:val="20"/>
              </w:rPr>
            </w:pPr>
            <w:r w:rsidRPr="00485AE8">
              <w:rPr>
                <w:rFonts w:ascii="Calibri" w:hAnsi="Calibri"/>
                <w:iCs/>
                <w:sz w:val="20"/>
                <w:szCs w:val="20"/>
              </w:rPr>
              <w:t xml:space="preserve">Πρόσωπο με πρόσωπο </w:t>
            </w:r>
          </w:p>
        </w:tc>
      </w:tr>
      <w:tr w:rsidR="001F6FD7" w:rsidRPr="00B25922" w:rsidTr="001F6FD7">
        <w:tc>
          <w:tcPr>
            <w:tcW w:w="3306" w:type="dxa"/>
            <w:gridSpan w:val="3"/>
            <w:shd w:val="clear" w:color="auto" w:fill="D0CECE"/>
          </w:tcPr>
          <w:p w:rsidR="001F6FD7" w:rsidRPr="00B25922" w:rsidRDefault="001F6FD7" w:rsidP="008E374D">
            <w:pPr>
              <w:jc w:val="right"/>
              <w:rPr>
                <w:rFonts w:ascii="Calibri" w:hAnsi="Calibri" w:cs="Arial"/>
                <w:i/>
                <w:sz w:val="16"/>
                <w:szCs w:val="16"/>
              </w:rPr>
            </w:pPr>
            <w:r w:rsidRPr="00050B81">
              <w:rPr>
                <w:rFonts w:ascii="Calibri" w:hAnsi="Calibri" w:cs="Arial"/>
                <w:b/>
                <w:sz w:val="20"/>
                <w:szCs w:val="20"/>
              </w:rPr>
              <w:t>ΧΡΗΣΗ ΤΕΧΝΟΛΟΓΙΩΝ ΠΛΗΡΟΦΟΡΙΑΣ ΚΑΙ ΕΠΙΚΟΙΝΩΝΙΩΝ</w:t>
            </w:r>
            <w:r>
              <w:rPr>
                <w:rFonts w:ascii="Calibri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5307" w:type="dxa"/>
            <w:gridSpan w:val="5"/>
            <w:tcBorders>
              <w:bottom w:val="single" w:sz="4" w:space="0" w:color="auto"/>
            </w:tcBorders>
          </w:tcPr>
          <w:p w:rsidR="001F6FD7" w:rsidRPr="00485AE8" w:rsidRDefault="001F6FD7" w:rsidP="008E374D">
            <w:pPr>
              <w:rPr>
                <w:rFonts w:ascii="Calibri" w:hAnsi="Calibri"/>
                <w:iCs/>
                <w:sz w:val="20"/>
                <w:szCs w:val="20"/>
                <w:lang w:val="en-US"/>
              </w:rPr>
            </w:pPr>
            <w:r w:rsidRPr="00485AE8">
              <w:rPr>
                <w:rFonts w:ascii="Calibri" w:hAnsi="Calibri"/>
                <w:iCs/>
                <w:sz w:val="20"/>
                <w:szCs w:val="20"/>
              </w:rPr>
              <w:t xml:space="preserve">Ηλεκτρονική πλατφόρμα </w:t>
            </w:r>
            <w:r w:rsidRPr="00485AE8">
              <w:rPr>
                <w:rFonts w:ascii="Calibri" w:hAnsi="Calibri"/>
                <w:iCs/>
                <w:sz w:val="20"/>
                <w:szCs w:val="20"/>
                <w:lang w:val="en-US"/>
              </w:rPr>
              <w:t>e</w:t>
            </w:r>
            <w:r w:rsidRPr="00485AE8">
              <w:rPr>
                <w:rFonts w:ascii="Calibri" w:hAnsi="Calibri"/>
                <w:iCs/>
                <w:sz w:val="20"/>
                <w:szCs w:val="20"/>
              </w:rPr>
              <w:t>-</w:t>
            </w:r>
            <w:r w:rsidRPr="00485AE8">
              <w:rPr>
                <w:rFonts w:ascii="Calibri" w:hAnsi="Calibri"/>
                <w:iCs/>
                <w:sz w:val="20"/>
                <w:szCs w:val="20"/>
                <w:lang w:val="en-US"/>
              </w:rPr>
              <w:t>class</w:t>
            </w:r>
          </w:p>
          <w:p w:rsidR="001F6FD7" w:rsidRPr="00485AE8" w:rsidRDefault="001F6FD7" w:rsidP="008E374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/>
                <w:iCs/>
                <w:sz w:val="20"/>
                <w:szCs w:val="20"/>
              </w:rPr>
              <w:t xml:space="preserve">Παρουσίαση εργασιών με το πρόγραμμα </w:t>
            </w:r>
            <w:r w:rsidRPr="00485AE8">
              <w:rPr>
                <w:rFonts w:ascii="Calibri" w:hAnsi="Calibri"/>
                <w:iCs/>
                <w:sz w:val="20"/>
                <w:szCs w:val="20"/>
                <w:lang w:val="en-US"/>
              </w:rPr>
              <w:t>Power</w:t>
            </w:r>
            <w:r w:rsidRPr="00485AE8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485AE8">
              <w:rPr>
                <w:rFonts w:ascii="Calibri" w:hAnsi="Calibri"/>
                <w:iCs/>
                <w:sz w:val="20"/>
                <w:szCs w:val="20"/>
                <w:lang w:val="en-US"/>
              </w:rPr>
              <w:t>Point</w:t>
            </w:r>
            <w:r w:rsidRPr="00485AE8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</w:p>
        </w:tc>
      </w:tr>
      <w:tr w:rsidR="001F6FD7" w:rsidRPr="00050B81" w:rsidTr="001F6FD7">
        <w:tc>
          <w:tcPr>
            <w:tcW w:w="3306" w:type="dxa"/>
            <w:gridSpan w:val="3"/>
            <w:shd w:val="clear" w:color="auto" w:fill="D0CECE"/>
          </w:tcPr>
          <w:p w:rsidR="001F6FD7" w:rsidRPr="00050B81" w:rsidRDefault="001F6FD7" w:rsidP="008E374D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050B81">
              <w:rPr>
                <w:rFonts w:ascii="Calibri" w:hAnsi="Calibri" w:cs="Arial"/>
                <w:b/>
                <w:sz w:val="20"/>
                <w:szCs w:val="20"/>
              </w:rPr>
              <w:t>ΟΡΓΑΝΩΣΗ ΔΙΔΑΣΚΑΛΙΑΣ</w:t>
            </w:r>
          </w:p>
          <w:p w:rsidR="001F6FD7" w:rsidRPr="00050B81" w:rsidRDefault="001F6FD7" w:rsidP="008E374D">
            <w:pPr>
              <w:jc w:val="both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5307" w:type="dxa"/>
            <w:gridSpan w:val="5"/>
            <w:tcBorders>
              <w:bottom w:val="single" w:sz="4" w:space="0" w:color="auto"/>
            </w:tcBorders>
          </w:tcPr>
          <w:p w:rsidR="001F6FD7" w:rsidRPr="00485AE8" w:rsidRDefault="001F6FD7" w:rsidP="008E374D">
            <w:pPr>
              <w:rPr>
                <w:rFonts w:ascii="Calibri" w:hAnsi="Calibri" w:cs="Tahoma"/>
                <w:sz w:val="20"/>
                <w:szCs w:val="20"/>
              </w:rPr>
            </w:pPr>
            <w:r w:rsidRPr="00485AE8">
              <w:rPr>
                <w:rFonts w:ascii="Calibri" w:hAnsi="Calibri" w:cs="Tahoma"/>
                <w:sz w:val="20"/>
                <w:szCs w:val="20"/>
              </w:rPr>
              <w:t>Διαλέξεις</w:t>
            </w:r>
          </w:p>
          <w:p w:rsidR="001F6FD7" w:rsidRPr="00485AE8" w:rsidRDefault="001F6FD7" w:rsidP="008E374D">
            <w:pPr>
              <w:rPr>
                <w:rFonts w:ascii="Calibri" w:hAnsi="Calibri" w:cs="Tahoma"/>
                <w:sz w:val="20"/>
                <w:szCs w:val="20"/>
              </w:rPr>
            </w:pPr>
            <w:r w:rsidRPr="00485AE8">
              <w:rPr>
                <w:rFonts w:ascii="Calibri" w:hAnsi="Calibri" w:cs="Tahoma"/>
                <w:sz w:val="20"/>
                <w:szCs w:val="20"/>
              </w:rPr>
              <w:t xml:space="preserve">Εργαστηριακή Άσκηση </w:t>
            </w:r>
          </w:p>
          <w:p w:rsidR="001F6FD7" w:rsidRPr="006770D0" w:rsidRDefault="001F6FD7" w:rsidP="008E374D">
            <w:pPr>
              <w:rPr>
                <w:rFonts w:ascii="Tahoma" w:hAnsi="Tahoma" w:cs="Tahoma"/>
              </w:rPr>
            </w:pPr>
            <w:r w:rsidRPr="00485AE8">
              <w:rPr>
                <w:rFonts w:ascii="Calibri" w:hAnsi="Calibri" w:cs="Tahoma"/>
                <w:sz w:val="20"/>
                <w:szCs w:val="20"/>
              </w:rPr>
              <w:t>Συγγραφή και Παρουσίαση ομαδικής Εργασίας</w:t>
            </w:r>
          </w:p>
        </w:tc>
      </w:tr>
      <w:tr w:rsidR="001F6FD7" w:rsidRPr="003B45BC" w:rsidTr="001F6FD7">
        <w:tc>
          <w:tcPr>
            <w:tcW w:w="3306" w:type="dxa"/>
            <w:gridSpan w:val="3"/>
            <w:shd w:val="clear" w:color="auto" w:fill="D9D9D9"/>
          </w:tcPr>
          <w:p w:rsidR="001F6FD7" w:rsidRPr="00050B81" w:rsidRDefault="001F6FD7" w:rsidP="008E374D">
            <w:pPr>
              <w:jc w:val="right"/>
              <w:rPr>
                <w:rFonts w:ascii="Calibri" w:hAnsi="Calibri" w:cs="Arial"/>
                <w:i/>
                <w:sz w:val="16"/>
                <w:szCs w:val="16"/>
              </w:rPr>
            </w:pPr>
            <w:r w:rsidRPr="00050B81">
              <w:rPr>
                <w:rFonts w:ascii="Calibri" w:hAnsi="Calibri" w:cs="Arial"/>
                <w:b/>
                <w:sz w:val="20"/>
                <w:szCs w:val="20"/>
              </w:rPr>
              <w:t>ΑΞΙΟΛΟΓΗΣΗ ΦΟΙΤΗΤΩΝ</w:t>
            </w:r>
          </w:p>
        </w:tc>
        <w:tc>
          <w:tcPr>
            <w:tcW w:w="5307" w:type="dxa"/>
            <w:gridSpan w:val="5"/>
          </w:tcPr>
          <w:p w:rsidR="001F6FD7" w:rsidRPr="00485AE8" w:rsidRDefault="001F6FD7" w:rsidP="008E374D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485AE8">
              <w:rPr>
                <w:rFonts w:ascii="Calibri" w:hAnsi="Calibri"/>
                <w:b/>
                <w:iCs/>
                <w:sz w:val="20"/>
                <w:szCs w:val="20"/>
              </w:rPr>
              <w:t>Θεωρία:</w:t>
            </w:r>
            <w:r w:rsidRPr="00485AE8">
              <w:rPr>
                <w:rFonts w:ascii="Calibri" w:hAnsi="Calibri"/>
                <w:iCs/>
                <w:sz w:val="20"/>
                <w:szCs w:val="20"/>
              </w:rPr>
              <w:t xml:space="preserve"> Ενδιάμεση πρόοδος (προαιρετική) 40%, </w:t>
            </w:r>
          </w:p>
          <w:p w:rsidR="001F6FD7" w:rsidRPr="00485AE8" w:rsidRDefault="001F6FD7" w:rsidP="008E374D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485AE8">
              <w:rPr>
                <w:rFonts w:ascii="Calibri" w:hAnsi="Calibri"/>
                <w:iCs/>
                <w:sz w:val="20"/>
                <w:szCs w:val="20"/>
              </w:rPr>
              <w:t>Γραπτή τελική εξέταση (60%) με ερωτήσεις ανάπτυξης.</w:t>
            </w:r>
          </w:p>
          <w:p w:rsidR="001F6FD7" w:rsidRPr="00485AE8" w:rsidRDefault="001F6FD7" w:rsidP="008E374D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485AE8">
              <w:rPr>
                <w:rFonts w:ascii="Calibri" w:hAnsi="Calibri"/>
                <w:iCs/>
                <w:sz w:val="20"/>
                <w:szCs w:val="20"/>
              </w:rPr>
              <w:t>Οι  φοιτητές μπορούν να δουν το γραπτό τους αν το ζητήσουν</w:t>
            </w:r>
          </w:p>
          <w:p w:rsidR="001F6FD7" w:rsidRPr="008343A9" w:rsidRDefault="001F6FD7" w:rsidP="008E374D">
            <w:pPr>
              <w:ind w:hanging="267"/>
              <w:jc w:val="both"/>
              <w:rPr>
                <w:iCs/>
                <w:color w:val="002060"/>
              </w:rPr>
            </w:pPr>
            <w:r w:rsidRPr="00485AE8">
              <w:rPr>
                <w:rFonts w:ascii="Calibri" w:hAnsi="Calibri"/>
                <w:i/>
                <w:sz w:val="20"/>
                <w:szCs w:val="20"/>
              </w:rPr>
              <w:t xml:space="preserve">      </w:t>
            </w:r>
            <w:r w:rsidRPr="00485AE8">
              <w:rPr>
                <w:rFonts w:ascii="Calibri" w:hAnsi="Calibri"/>
                <w:b/>
                <w:sz w:val="20"/>
                <w:szCs w:val="20"/>
              </w:rPr>
              <w:t>Εργαστήριο:</w:t>
            </w:r>
            <w:r w:rsidRPr="00485AE8">
              <w:rPr>
                <w:rFonts w:ascii="Calibri" w:hAnsi="Calibri"/>
                <w:sz w:val="20"/>
                <w:szCs w:val="20"/>
              </w:rPr>
              <w:t xml:space="preserve"> Αξιολόγηση παρουσίασης ομαδικής εργασίας  (80%) και αξιολόγηση της συνολικής συμμετοχής του φοιτητή σε ασκήσεις και συζητήσεις (20%).</w:t>
            </w:r>
          </w:p>
          <w:p w:rsidR="001F6FD7" w:rsidRPr="00226B95" w:rsidRDefault="001F6FD7" w:rsidP="008E374D">
            <w:pPr>
              <w:rPr>
                <w:iCs/>
                <w:color w:val="002060"/>
              </w:rPr>
            </w:pPr>
          </w:p>
        </w:tc>
      </w:tr>
      <w:tr w:rsidR="001F6FD7" w:rsidRPr="003B45BC" w:rsidTr="001F6FD7">
        <w:tc>
          <w:tcPr>
            <w:tcW w:w="8613" w:type="dxa"/>
            <w:gridSpan w:val="8"/>
            <w:shd w:val="clear" w:color="auto" w:fill="D9D9D9"/>
          </w:tcPr>
          <w:p w:rsidR="001F6FD7" w:rsidRDefault="001F6FD7" w:rsidP="008E374D">
            <w:pPr>
              <w:jc w:val="both"/>
              <w:rPr>
                <w:rFonts w:ascii="Calibri" w:hAnsi="Calibri" w:cs="Arial"/>
                <w:b/>
                <w:color w:val="000000"/>
              </w:rPr>
            </w:pPr>
          </w:p>
          <w:p w:rsidR="001F6FD7" w:rsidRPr="006770D0" w:rsidRDefault="001F6FD7" w:rsidP="008E374D">
            <w:pPr>
              <w:jc w:val="both"/>
              <w:rPr>
                <w:rFonts w:ascii="Calibri" w:hAnsi="Calibri" w:cs="Arial"/>
                <w:b/>
                <w:color w:val="000000"/>
                <w:sz w:val="20"/>
                <w:szCs w:val="20"/>
                <w:lang w:val="en-US"/>
              </w:rPr>
            </w:pPr>
            <w:r w:rsidRPr="006770D0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ΣΥΝΙΣΤΩΜΕΝΗ</w:t>
            </w:r>
            <w:r w:rsidRPr="006770D0">
              <w:rPr>
                <w:rFonts w:ascii="Calibri" w:hAnsi="Calibri" w:cs="Arial"/>
                <w:b/>
                <w:color w:val="000000"/>
                <w:sz w:val="20"/>
                <w:szCs w:val="20"/>
                <w:lang w:val="en-US"/>
              </w:rPr>
              <w:t>-ΒΙΒΛΙΟΓΡΑΦΙΑ</w:t>
            </w:r>
          </w:p>
          <w:p w:rsidR="001F6FD7" w:rsidRPr="00485AE8" w:rsidRDefault="001F6FD7" w:rsidP="008E374D">
            <w:pPr>
              <w:jc w:val="both"/>
              <w:rPr>
                <w:rFonts w:ascii="Calibri" w:hAnsi="Calibri"/>
                <w:b/>
                <w:iCs/>
                <w:sz w:val="20"/>
                <w:szCs w:val="20"/>
              </w:rPr>
            </w:pPr>
          </w:p>
        </w:tc>
      </w:tr>
      <w:tr w:rsidR="001F6FD7" w:rsidRPr="00987909" w:rsidTr="001F6FD7">
        <w:tblPrEx>
          <w:tblLook w:val="00A0"/>
        </w:tblPrEx>
        <w:tc>
          <w:tcPr>
            <w:tcW w:w="8613" w:type="dxa"/>
            <w:gridSpan w:val="8"/>
          </w:tcPr>
          <w:p w:rsidR="001F6FD7" w:rsidRPr="00485AE8" w:rsidRDefault="001F6FD7" w:rsidP="008E374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1F6FD7" w:rsidRPr="00D757A1" w:rsidRDefault="001F6FD7" w:rsidP="008E374D">
            <w:pPr>
              <w:ind w:left="284" w:hanging="284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>Καλλινικάκη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485AE8">
              <w:rPr>
                <w:rFonts w:ascii="Calibri" w:hAnsi="Calibri"/>
                <w:sz w:val="20"/>
                <w:szCs w:val="20"/>
              </w:rPr>
              <w:t xml:space="preserve"> Θ. (2011). </w:t>
            </w:r>
            <w:r w:rsidRPr="00485AE8">
              <w:rPr>
                <w:rFonts w:ascii="Calibri" w:hAnsi="Calibri"/>
                <w:i/>
                <w:sz w:val="20"/>
                <w:szCs w:val="20"/>
              </w:rPr>
              <w:t>Κοινωνική εργασία, Εισαγωγή στη θεωρία και πρακτική της Κοινωνικής  Εργασία.</w:t>
            </w:r>
            <w:r w:rsidRPr="00485AE8">
              <w:rPr>
                <w:rFonts w:ascii="Calibri" w:hAnsi="Calibri"/>
                <w:sz w:val="20"/>
                <w:szCs w:val="20"/>
              </w:rPr>
              <w:t xml:space="preserve"> Αθήνα: Τόπος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.</w:t>
            </w:r>
          </w:p>
          <w:p w:rsidR="001F6FD7" w:rsidRPr="00D757A1" w:rsidRDefault="001F6FD7" w:rsidP="008E374D">
            <w:pPr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 xml:space="preserve">Διεθνής Αμνηστία Ελληνική Επιτροπή (1997). </w:t>
            </w:r>
            <w:r w:rsidRPr="00485AE8">
              <w:rPr>
                <w:rFonts w:ascii="Calibri" w:hAnsi="Calibri"/>
                <w:i/>
                <w:sz w:val="20"/>
                <w:szCs w:val="20"/>
              </w:rPr>
              <w:t>Εκπαίδευση για τα ανθρώπινα δικαιώματα</w:t>
            </w:r>
            <w:r w:rsidRPr="00485AE8"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 xml:space="preserve"> Αθήνα: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Σάκκουλας</w:t>
            </w:r>
            <w:proofErr w:type="spellEnd"/>
            <w:r w:rsidRPr="00D757A1">
              <w:rPr>
                <w:rFonts w:ascii="Calibri" w:hAnsi="Calibri"/>
                <w:sz w:val="20"/>
                <w:szCs w:val="20"/>
              </w:rPr>
              <w:t>.</w:t>
            </w:r>
          </w:p>
          <w:p w:rsidR="001F6FD7" w:rsidRDefault="001F6FD7" w:rsidP="008E374D">
            <w:pPr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  <w:r w:rsidRPr="00631014">
              <w:rPr>
                <w:rFonts w:ascii="Calibri" w:hAnsi="Calibri"/>
                <w:sz w:val="20"/>
                <w:szCs w:val="20"/>
              </w:rPr>
              <w:t>Παπαδάκη</w:t>
            </w:r>
            <w:r w:rsidRPr="00D757A1">
              <w:rPr>
                <w:rFonts w:ascii="Calibri" w:hAnsi="Calibri"/>
                <w:sz w:val="20"/>
                <w:szCs w:val="20"/>
              </w:rPr>
              <w:t>,</w:t>
            </w:r>
            <w:r>
              <w:rPr>
                <w:rFonts w:ascii="Calibri" w:hAnsi="Calibri"/>
                <w:sz w:val="20"/>
                <w:szCs w:val="20"/>
              </w:rPr>
              <w:t xml:space="preserve"> Ε. (2005)</w:t>
            </w:r>
            <w:r w:rsidRPr="00D757A1">
              <w:rPr>
                <w:rFonts w:ascii="Calibri" w:hAnsi="Calibri"/>
                <w:sz w:val="20"/>
                <w:szCs w:val="20"/>
              </w:rPr>
              <w:t xml:space="preserve">. </w:t>
            </w:r>
            <w:r w:rsidRPr="00631014">
              <w:rPr>
                <w:rFonts w:ascii="Calibri" w:hAnsi="Calibri"/>
                <w:sz w:val="20"/>
                <w:szCs w:val="20"/>
              </w:rPr>
              <w:t>Επαγγελματική ικανοποίηση των κοινωνικών λειτουργών ως στελέχη στις δημόσιες κοινωνικές υπηρεσίες στην Κρήτη</w:t>
            </w:r>
            <w:r w:rsidRPr="00D757A1">
              <w:rPr>
                <w:rFonts w:ascii="Calibri" w:hAnsi="Calibri"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</w:rPr>
              <w:t>Σ</w:t>
            </w:r>
            <w:r w:rsidRPr="00631014">
              <w:rPr>
                <w:rFonts w:ascii="Calibri" w:hAnsi="Calibri"/>
                <w:sz w:val="20"/>
                <w:szCs w:val="20"/>
              </w:rPr>
              <w:t xml:space="preserve">το Γ. </w:t>
            </w:r>
            <w:proofErr w:type="spellStart"/>
            <w:r w:rsidRPr="00631014">
              <w:rPr>
                <w:rFonts w:ascii="Calibri" w:hAnsi="Calibri"/>
                <w:sz w:val="20"/>
                <w:szCs w:val="20"/>
              </w:rPr>
              <w:t>Ζαιμάκης</w:t>
            </w:r>
            <w:proofErr w:type="spellEnd"/>
            <w:r w:rsidRPr="00631014">
              <w:rPr>
                <w:rFonts w:ascii="Calibri" w:hAnsi="Calibri"/>
                <w:sz w:val="20"/>
                <w:szCs w:val="20"/>
              </w:rPr>
              <w:t xml:space="preserve"> &amp; Α. </w:t>
            </w:r>
            <w:proofErr w:type="spellStart"/>
            <w:r w:rsidRPr="00631014">
              <w:rPr>
                <w:rFonts w:ascii="Calibri" w:hAnsi="Calibri"/>
                <w:sz w:val="20"/>
                <w:szCs w:val="20"/>
              </w:rPr>
              <w:t>Κανδυλάκη</w:t>
            </w:r>
            <w:proofErr w:type="spellEnd"/>
            <w:r w:rsidRPr="00631014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631014">
              <w:rPr>
                <w:rFonts w:ascii="Calibri" w:hAnsi="Calibri"/>
                <w:sz w:val="20"/>
                <w:szCs w:val="20"/>
              </w:rPr>
              <w:t>επιμ</w:t>
            </w:r>
            <w:proofErr w:type="spellEnd"/>
            <w:r w:rsidRPr="00631014">
              <w:rPr>
                <w:rFonts w:ascii="Calibri" w:hAnsi="Calibri"/>
                <w:sz w:val="20"/>
                <w:szCs w:val="20"/>
              </w:rPr>
              <w:t>.)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  <w:r w:rsidRPr="0063101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31014">
              <w:rPr>
                <w:rFonts w:ascii="Calibri" w:hAnsi="Calibri"/>
                <w:i/>
                <w:sz w:val="20"/>
                <w:szCs w:val="20"/>
              </w:rPr>
              <w:t>Δίκτυα κοινωνικής προστασίας. Μορφές παρέμβασης σε ευπαθείς ομάδες και σε πολυπολιτισμικές κοινότητες</w:t>
            </w:r>
            <w:r w:rsidRPr="00631014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r w:rsidRPr="00631014">
              <w:rPr>
                <w:rFonts w:ascii="Calibri" w:hAnsi="Calibri"/>
                <w:sz w:val="20"/>
                <w:szCs w:val="20"/>
              </w:rPr>
              <w:t>σελ. 536-547</w:t>
            </w:r>
            <w:r>
              <w:rPr>
                <w:rFonts w:ascii="Calibri" w:hAnsi="Calibri"/>
                <w:sz w:val="20"/>
                <w:szCs w:val="20"/>
              </w:rPr>
              <w:t xml:space="preserve">). </w:t>
            </w:r>
            <w:r w:rsidRPr="00D757A1">
              <w:rPr>
                <w:rFonts w:ascii="Calibri" w:hAnsi="Calibri"/>
                <w:sz w:val="20"/>
                <w:szCs w:val="20"/>
              </w:rPr>
              <w:t>Αθήνα: Κριτική.</w:t>
            </w:r>
          </w:p>
          <w:p w:rsidR="001F6FD7" w:rsidRPr="00485AE8" w:rsidRDefault="001F6FD7" w:rsidP="008E374D">
            <w:pPr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>Μά</w:t>
            </w:r>
            <w:r>
              <w:rPr>
                <w:rFonts w:ascii="Calibri" w:hAnsi="Calibri"/>
                <w:sz w:val="20"/>
                <w:szCs w:val="20"/>
              </w:rPr>
              <w:t>ρκου, Γ. &amp; Βασιλειάδη, Μ.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επιμ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.)</w:t>
            </w:r>
            <w:r w:rsidRPr="00485AE8">
              <w:rPr>
                <w:rFonts w:ascii="Calibri" w:hAnsi="Calibri"/>
                <w:sz w:val="20"/>
                <w:szCs w:val="20"/>
              </w:rPr>
              <w:t xml:space="preserve"> (1996). </w:t>
            </w:r>
            <w:r w:rsidRPr="00485AE8">
              <w:rPr>
                <w:rFonts w:ascii="Calibri" w:hAnsi="Calibri"/>
                <w:i/>
                <w:sz w:val="20"/>
                <w:szCs w:val="20"/>
              </w:rPr>
              <w:t>Στερεότυπα και προκαταλήψεις</w:t>
            </w:r>
            <w:r>
              <w:rPr>
                <w:rFonts w:ascii="Calibri" w:hAnsi="Calibri"/>
                <w:i/>
                <w:sz w:val="20"/>
                <w:szCs w:val="20"/>
              </w:rPr>
              <w:t>.</w:t>
            </w:r>
            <w:r w:rsidRPr="00485AE8">
              <w:rPr>
                <w:rFonts w:ascii="Calibri" w:hAnsi="Calibri"/>
                <w:i/>
                <w:sz w:val="20"/>
                <w:szCs w:val="20"/>
              </w:rPr>
              <w:t xml:space="preserve"> Δημιουργία και αντιμετώπιση. </w:t>
            </w:r>
            <w:r w:rsidRPr="00485AE8">
              <w:rPr>
                <w:rFonts w:ascii="Calibri" w:hAnsi="Calibri"/>
                <w:sz w:val="20"/>
                <w:szCs w:val="20"/>
              </w:rPr>
              <w:t xml:space="preserve">Αθήνα: Γ.Γ.Λ.Ε </w:t>
            </w:r>
          </w:p>
          <w:p w:rsidR="001F6FD7" w:rsidRPr="00485AE8" w:rsidRDefault="001F6FD7" w:rsidP="008E374D">
            <w:pPr>
              <w:shd w:val="clear" w:color="auto" w:fill="FFFFFF"/>
              <w:ind w:left="284" w:hanging="284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485AE8">
              <w:rPr>
                <w:rFonts w:ascii="Calibri" w:hAnsi="Calibri"/>
                <w:sz w:val="20"/>
                <w:szCs w:val="20"/>
                <w:lang/>
              </w:rPr>
              <w:t>Dominelli</w:t>
            </w:r>
            <w:proofErr w:type="spellEnd"/>
            <w:r w:rsidRPr="00485AE8">
              <w:rPr>
                <w:rFonts w:ascii="Calibri" w:hAnsi="Calibri"/>
                <w:sz w:val="20"/>
                <w:szCs w:val="20"/>
                <w:lang w:val="en-US"/>
              </w:rPr>
              <w:t xml:space="preserve">, </w:t>
            </w:r>
            <w:r w:rsidRPr="00485AE8">
              <w:rPr>
                <w:rFonts w:ascii="Calibri" w:hAnsi="Calibri"/>
                <w:sz w:val="20"/>
                <w:szCs w:val="20"/>
                <w:lang/>
              </w:rPr>
              <w:t>L</w:t>
            </w:r>
            <w:r w:rsidRPr="00485AE8">
              <w:rPr>
                <w:rFonts w:ascii="Calibri" w:hAnsi="Calibri"/>
                <w:sz w:val="20"/>
                <w:szCs w:val="20"/>
                <w:lang w:val="en-US"/>
              </w:rPr>
              <w:t xml:space="preserve">. (1997).  </w:t>
            </w:r>
            <w:r w:rsidRPr="00D757A1">
              <w:rPr>
                <w:rFonts w:ascii="Calibri" w:hAnsi="Calibri"/>
                <w:i/>
                <w:sz w:val="20"/>
                <w:szCs w:val="20"/>
                <w:lang/>
              </w:rPr>
              <w:t>Sociology</w:t>
            </w:r>
            <w:r w:rsidRPr="00D757A1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 </w:t>
            </w:r>
            <w:r w:rsidRPr="00D757A1">
              <w:rPr>
                <w:rFonts w:ascii="Calibri" w:hAnsi="Calibri"/>
                <w:i/>
                <w:sz w:val="20"/>
                <w:szCs w:val="20"/>
                <w:lang/>
              </w:rPr>
              <w:t>for</w:t>
            </w:r>
            <w:r w:rsidRPr="00D757A1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 </w:t>
            </w:r>
            <w:r w:rsidRPr="00D757A1">
              <w:rPr>
                <w:rFonts w:ascii="Calibri" w:hAnsi="Calibri"/>
                <w:i/>
                <w:sz w:val="20"/>
                <w:szCs w:val="20"/>
                <w:lang/>
              </w:rPr>
              <w:t>Social</w:t>
            </w:r>
            <w:r w:rsidRPr="00D757A1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 </w:t>
            </w:r>
            <w:r w:rsidRPr="00D757A1">
              <w:rPr>
                <w:rFonts w:ascii="Calibri" w:hAnsi="Calibri"/>
                <w:i/>
                <w:sz w:val="20"/>
                <w:szCs w:val="20"/>
                <w:lang/>
              </w:rPr>
              <w:t>Work</w:t>
            </w:r>
            <w:r w:rsidRPr="00D757A1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. </w:t>
            </w:r>
            <w:smartTag w:uri="urn:schemas-microsoft-com:office:smarttags" w:element="City">
              <w:smartTag w:uri="urn:schemas-microsoft-com:office:smarttags" w:element="place">
                <w:r w:rsidRPr="00D757A1">
                  <w:rPr>
                    <w:rFonts w:ascii="Calibri" w:hAnsi="Calibri"/>
                    <w:i/>
                    <w:sz w:val="20"/>
                    <w:szCs w:val="20"/>
                    <w:lang/>
                  </w:rPr>
                  <w:t>London</w:t>
                </w:r>
              </w:smartTag>
            </w:smartTag>
            <w:r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485AE8">
              <w:rPr>
                <w:rFonts w:ascii="Calibri" w:hAnsi="Calibri"/>
                <w:sz w:val="20"/>
                <w:szCs w:val="20"/>
                <w:lang/>
              </w:rPr>
              <w:t>Macmillan</w:t>
            </w:r>
          </w:p>
          <w:p w:rsidR="001F6FD7" w:rsidRPr="00485AE8" w:rsidRDefault="001F6FD7" w:rsidP="008E374D">
            <w:pPr>
              <w:shd w:val="clear" w:color="auto" w:fill="FFFFFF"/>
              <w:rPr>
                <w:rFonts w:ascii="Calibri" w:hAnsi="Calibri"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1F6FD7" w:rsidRPr="00485AE8" w:rsidRDefault="001F6FD7" w:rsidP="008E374D">
            <w:pPr>
              <w:shd w:val="clear" w:color="auto" w:fill="FFFFFF"/>
              <w:rPr>
                <w:rFonts w:ascii="Calibri" w:hAnsi="Calibri"/>
                <w:i/>
                <w:sz w:val="20"/>
                <w:szCs w:val="20"/>
                <w:u w:val="single"/>
              </w:rPr>
            </w:pPr>
            <w:r w:rsidRPr="00485AE8">
              <w:rPr>
                <w:rFonts w:ascii="Calibri" w:hAnsi="Calibri"/>
                <w:i/>
                <w:sz w:val="20"/>
                <w:szCs w:val="20"/>
                <w:u w:val="single"/>
              </w:rPr>
              <w:t>Άρθρα από περιοδικά</w:t>
            </w:r>
          </w:p>
          <w:p w:rsidR="001F6FD7" w:rsidRPr="00485AE8" w:rsidRDefault="001F6FD7" w:rsidP="008E374D">
            <w:pPr>
              <w:shd w:val="clear" w:color="auto" w:fill="FFFFFF"/>
              <w:ind w:left="284" w:hanging="284"/>
              <w:rPr>
                <w:rFonts w:ascii="Calibri" w:hAnsi="Calibri"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 xml:space="preserve">Βάγια, Χ. (1994). Κοινωνικά δικαιώματα και κοινωνική εργασία, Συγκλίνουσες αρχές και επιδιώξεις. </w:t>
            </w:r>
            <w:r w:rsidRPr="00485AE8">
              <w:rPr>
                <w:rFonts w:ascii="Calibri" w:hAnsi="Calibri"/>
                <w:i/>
                <w:iCs/>
                <w:sz w:val="20"/>
                <w:szCs w:val="20"/>
              </w:rPr>
              <w:t>Κοινωνική Εργασία</w:t>
            </w:r>
            <w:r w:rsidRPr="00485AE8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D757A1">
              <w:rPr>
                <w:rFonts w:ascii="Calibri" w:hAnsi="Calibri"/>
                <w:i/>
                <w:sz w:val="20"/>
                <w:szCs w:val="20"/>
              </w:rPr>
              <w:t>53</w:t>
            </w:r>
            <w:r w:rsidRPr="00485AE8">
              <w:rPr>
                <w:rFonts w:ascii="Calibri" w:hAnsi="Calibri"/>
                <w:sz w:val="20"/>
                <w:szCs w:val="20"/>
              </w:rPr>
              <w:t xml:space="preserve">, 241-258 </w:t>
            </w:r>
          </w:p>
          <w:p w:rsidR="001F6FD7" w:rsidRPr="00485AE8" w:rsidRDefault="001F6FD7" w:rsidP="008E374D">
            <w:pPr>
              <w:shd w:val="clear" w:color="auto" w:fill="FFFFFF"/>
              <w:ind w:left="284" w:hanging="284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485AE8">
              <w:rPr>
                <w:rFonts w:ascii="Calibri" w:hAnsi="Calibri"/>
                <w:sz w:val="20"/>
                <w:szCs w:val="20"/>
              </w:rPr>
              <w:t>Ζαϊμάκης</w:t>
            </w:r>
            <w:proofErr w:type="spellEnd"/>
            <w:r w:rsidRPr="00485AE8">
              <w:rPr>
                <w:rFonts w:ascii="Calibri" w:hAnsi="Calibri"/>
                <w:sz w:val="20"/>
                <w:szCs w:val="20"/>
              </w:rPr>
              <w:t>, Γ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  <w:r w:rsidRPr="00485AE8">
              <w:rPr>
                <w:rFonts w:ascii="Calibri" w:hAnsi="Calibri"/>
                <w:sz w:val="20"/>
                <w:szCs w:val="20"/>
              </w:rPr>
              <w:t xml:space="preserve"> (1999). Νεωτερική σκέψη και </w:t>
            </w:r>
            <w:proofErr w:type="spellStart"/>
            <w:r w:rsidRPr="00485AE8">
              <w:rPr>
                <w:rFonts w:ascii="Calibri" w:hAnsi="Calibri"/>
                <w:sz w:val="20"/>
                <w:szCs w:val="20"/>
              </w:rPr>
              <w:t>μετανεωτερικότητα</w:t>
            </w:r>
            <w:proofErr w:type="spellEnd"/>
            <w:r w:rsidRPr="00485AE8">
              <w:rPr>
                <w:rFonts w:ascii="Calibri" w:hAnsi="Calibri"/>
                <w:sz w:val="20"/>
                <w:szCs w:val="20"/>
              </w:rPr>
              <w:t xml:space="preserve">: Από τη μοντέρνα στη μεταμοντέρνα κοινωνική εργασία. </w:t>
            </w:r>
            <w:r w:rsidRPr="00485AE8">
              <w:rPr>
                <w:rFonts w:ascii="Calibri" w:hAnsi="Calibri"/>
                <w:i/>
                <w:iCs/>
                <w:sz w:val="20"/>
                <w:szCs w:val="20"/>
              </w:rPr>
              <w:t>Κοινωνική Εργασία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,</w:t>
            </w:r>
            <w:r w:rsidRPr="00485AE8">
              <w:rPr>
                <w:rFonts w:ascii="Calibri" w:hAnsi="Calibri"/>
                <w:i/>
                <w:iCs/>
                <w:sz w:val="20"/>
                <w:szCs w:val="20"/>
              </w:rPr>
              <w:t xml:space="preserve"> 61, 7-28 </w:t>
            </w:r>
          </w:p>
          <w:p w:rsidR="001F6FD7" w:rsidRPr="00485AE8" w:rsidRDefault="001F6FD7" w:rsidP="008E374D">
            <w:pPr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>Παπαδάκη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485AE8">
              <w:rPr>
                <w:rFonts w:ascii="Calibri" w:hAnsi="Calibri"/>
                <w:sz w:val="20"/>
                <w:szCs w:val="20"/>
              </w:rPr>
              <w:t xml:space="preserve"> Β. (1999). Καθοριστικοί παράγοντες για την επιλογή του επαγγέλματος της Κοινωνικής Εργασίας.  </w:t>
            </w:r>
            <w:r w:rsidRPr="00485AE8">
              <w:rPr>
                <w:rFonts w:ascii="Calibri" w:hAnsi="Calibri"/>
                <w:i/>
                <w:sz w:val="20"/>
                <w:szCs w:val="20"/>
              </w:rPr>
              <w:t>Κοινωνική Εργασία</w:t>
            </w:r>
            <w:r w:rsidRPr="00485AE8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D757A1">
              <w:rPr>
                <w:rFonts w:ascii="Calibri" w:hAnsi="Calibri"/>
                <w:i/>
                <w:sz w:val="20"/>
                <w:szCs w:val="20"/>
              </w:rPr>
              <w:t>55</w:t>
            </w:r>
            <w:r w:rsidRPr="00485AE8">
              <w:rPr>
                <w:rFonts w:ascii="Calibri" w:hAnsi="Calibri"/>
                <w:sz w:val="20"/>
                <w:szCs w:val="20"/>
              </w:rPr>
              <w:t>,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85AE8">
              <w:rPr>
                <w:rFonts w:ascii="Calibri" w:hAnsi="Calibri"/>
                <w:sz w:val="20"/>
                <w:szCs w:val="20"/>
              </w:rPr>
              <w:t>127-134.</w:t>
            </w:r>
          </w:p>
          <w:p w:rsidR="001F6FD7" w:rsidRPr="00485AE8" w:rsidRDefault="001F6FD7" w:rsidP="008E374D">
            <w:pPr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>Παπαϊωάννου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485AE8">
              <w:rPr>
                <w:rFonts w:ascii="Calibri" w:hAnsi="Calibri"/>
                <w:sz w:val="20"/>
                <w:szCs w:val="20"/>
              </w:rPr>
              <w:t xml:space="preserve"> Κ. (1998). Αξίες και ηθική στην Κοινωνική Εργασία. </w:t>
            </w:r>
            <w:r w:rsidRPr="00485AE8">
              <w:rPr>
                <w:rFonts w:ascii="Calibri" w:hAnsi="Calibri"/>
                <w:i/>
                <w:sz w:val="20"/>
                <w:szCs w:val="20"/>
              </w:rPr>
              <w:t>Κοινωνική Εργασία</w:t>
            </w:r>
            <w:r w:rsidRPr="00485AE8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D757A1">
              <w:rPr>
                <w:rFonts w:ascii="Calibri" w:hAnsi="Calibri"/>
                <w:i/>
                <w:sz w:val="20"/>
                <w:szCs w:val="20"/>
              </w:rPr>
              <w:t>51</w:t>
            </w:r>
            <w:r w:rsidRPr="00485AE8">
              <w:rPr>
                <w:rFonts w:ascii="Calibri" w:hAnsi="Calibri"/>
                <w:sz w:val="20"/>
                <w:szCs w:val="20"/>
              </w:rPr>
              <w:t>, 141-145.</w:t>
            </w:r>
          </w:p>
        </w:tc>
      </w:tr>
    </w:tbl>
    <w:p w:rsidR="00200505" w:rsidRDefault="00200505"/>
    <w:sectPr w:rsidR="00200505" w:rsidSect="001F6FD7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05D7"/>
    <w:multiLevelType w:val="hybridMultilevel"/>
    <w:tmpl w:val="2A86AA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F2175"/>
    <w:multiLevelType w:val="hybridMultilevel"/>
    <w:tmpl w:val="8D68319A"/>
    <w:lvl w:ilvl="0" w:tplc="040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671E478D"/>
    <w:multiLevelType w:val="hybridMultilevel"/>
    <w:tmpl w:val="6E0065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6FD7"/>
    <w:rsid w:val="001F6FD7"/>
    <w:rsid w:val="00200505"/>
    <w:rsid w:val="0095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F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">
    <w:name w:val="Hyperlink"/>
    <w:uiPriority w:val="99"/>
    <w:rsid w:val="001F6FD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lass.teicrete.gr/courses/YK20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Argyroula Kalaitzaki</dc:creator>
  <cp:keywords/>
  <dc:description/>
  <cp:lastModifiedBy>Argyroula Kalaitzaki</cp:lastModifiedBy>
  <cp:revision>1</cp:revision>
  <dcterms:created xsi:type="dcterms:W3CDTF">2016-02-26T15:51:00Z</dcterms:created>
  <dcterms:modified xsi:type="dcterms:W3CDTF">2016-02-26T15:52:00Z</dcterms:modified>
</cp:coreProperties>
</file>