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265" w:rsidRPr="00301BF4" w:rsidRDefault="00520B15" w:rsidP="00E017CC">
      <w:pPr>
        <w:spacing w:line="200" w:lineRule="atLeast"/>
        <w:jc w:val="center"/>
        <w:rPr>
          <w:rFonts w:cs="Arial"/>
          <w:color w:val="E36C0A" w:themeColor="accent6" w:themeShade="BF"/>
          <w:sz w:val="28"/>
          <w:szCs w:val="28"/>
          <w:lang w:val="el-GR"/>
        </w:rPr>
      </w:pPr>
      <w:r w:rsidRPr="00301BF4">
        <w:rPr>
          <w:noProof/>
          <w:color w:val="E36C0A" w:themeColor="accent6" w:themeShade="BF"/>
          <w:lang w:val="el-GR" w:eastAsia="el-GR"/>
        </w:rPr>
        <w:drawing>
          <wp:anchor distT="0" distB="0" distL="114300" distR="114300" simplePos="0" relativeHeight="251656704" behindDoc="1" locked="0" layoutInCell="1" allowOverlap="1">
            <wp:simplePos x="0" y="0"/>
            <wp:positionH relativeFrom="column">
              <wp:posOffset>4445</wp:posOffset>
            </wp:positionH>
            <wp:positionV relativeFrom="paragraph">
              <wp:posOffset>149225</wp:posOffset>
            </wp:positionV>
            <wp:extent cx="7937500" cy="899795"/>
            <wp:effectExtent l="0" t="0" r="0" b="0"/>
            <wp:wrapThrough wrapText="bothSides">
              <wp:wrapPolygon edited="0">
                <wp:start x="311" y="0"/>
                <wp:lineTo x="311" y="18749"/>
                <wp:lineTo x="6687" y="20121"/>
                <wp:lineTo x="16848" y="20121"/>
                <wp:lineTo x="19181" y="19207"/>
                <wp:lineTo x="20995" y="17378"/>
                <wp:lineTo x="20943" y="14634"/>
                <wp:lineTo x="21358" y="10061"/>
                <wp:lineTo x="21151" y="8231"/>
                <wp:lineTo x="20477" y="6860"/>
                <wp:lineTo x="20477" y="3201"/>
                <wp:lineTo x="16848" y="0"/>
                <wp:lineTo x="311" y="0"/>
              </wp:wrapPolygon>
            </wp:wrapThrough>
            <wp:docPr id="6" name="Εικόνα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 t="1" r="25272" b="22813"/>
                    <a:stretch/>
                  </pic:blipFill>
                  <pic:spPr bwMode="auto">
                    <a:xfrm>
                      <a:off x="0" y="0"/>
                      <a:ext cx="7937500" cy="89979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CE0265" w:rsidRPr="00301BF4" w:rsidRDefault="00CE0265" w:rsidP="00E017CC">
      <w:pPr>
        <w:tabs>
          <w:tab w:val="left" w:pos="3675"/>
        </w:tabs>
        <w:spacing w:line="200" w:lineRule="atLeast"/>
        <w:jc w:val="center"/>
        <w:rPr>
          <w:rFonts w:cs="Arial"/>
          <w:b/>
          <w:color w:val="E36C0A" w:themeColor="accent6" w:themeShade="BF"/>
          <w:sz w:val="16"/>
          <w:szCs w:val="16"/>
          <w:lang w:val="el-GR"/>
        </w:rPr>
      </w:pPr>
    </w:p>
    <w:p w:rsidR="00CE0265" w:rsidRDefault="00CE0265" w:rsidP="00E017CC">
      <w:pPr>
        <w:tabs>
          <w:tab w:val="left" w:pos="3675"/>
        </w:tabs>
        <w:spacing w:line="200" w:lineRule="atLeast"/>
        <w:jc w:val="center"/>
        <w:rPr>
          <w:rFonts w:cs="Arial"/>
          <w:b/>
          <w:color w:val="E36C0A" w:themeColor="accent6" w:themeShade="BF"/>
          <w:sz w:val="56"/>
          <w:szCs w:val="56"/>
          <w:lang w:val="el-GR"/>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8363"/>
      </w:tblGrid>
      <w:tr w:rsidR="00B05DB6" w:rsidRPr="00A700D3" w:rsidTr="00086DDC">
        <w:tc>
          <w:tcPr>
            <w:tcW w:w="3652" w:type="dxa"/>
          </w:tcPr>
          <w:p w:rsidR="00B05DB6" w:rsidRPr="00B822AE" w:rsidRDefault="001646E9" w:rsidP="004854D8">
            <w:pPr>
              <w:spacing w:line="200" w:lineRule="atLeast"/>
              <w:ind w:left="426"/>
              <w:jc w:val="center"/>
              <w:rPr>
                <w:rFonts w:cs="Arial"/>
                <w:b/>
                <w:color w:val="000000" w:themeColor="text1"/>
                <w:sz w:val="22"/>
                <w:szCs w:val="22"/>
              </w:rPr>
            </w:pPr>
            <w:r w:rsidRPr="001646E9">
              <w:rPr>
                <w:rFonts w:cs="Arial"/>
                <w:noProof/>
                <w:color w:val="000000" w:themeColor="text1"/>
                <w:sz w:val="36"/>
                <w:szCs w:val="36"/>
                <w:lang w:val="el-GR" w:eastAsia="el-GR"/>
              </w:rPr>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13pt;margin-top:12.6pt;width:163.5pt;height:139.5pt;z-index:-251657728;visibility:visible;mso-width-relative:margin;mso-height-relative:margin" wrapcoords="-97 0 -97 21509 21600 21509 21600 0 -9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" fillcolor="#e46c0a" stroked="f">
                  <v:fill opacity="46517f"/>
                  <v:textbox style="mso-next-textbox:#Πλαίσιο κειμένου 2" inset="1mm,1mm,1mm,1mm">
                    <w:txbxContent>
                      <w:p w:rsidR="00EC32B9" w:rsidRPr="00281E10" w:rsidRDefault="00EC32B9" w:rsidP="00C012AC">
                        <w:pPr>
                          <w:jc w:val="center"/>
                          <w:rPr>
                            <w:b/>
                            <w:color w:val="FFFFFF" w:themeColor="background1"/>
                            <w:sz w:val="36"/>
                            <w:szCs w:val="36"/>
                            <w:lang w:val="el-GR"/>
                          </w:rPr>
                        </w:pPr>
                        <w:r>
                          <w:rPr>
                            <w:b/>
                            <w:color w:val="FFFFFF" w:themeColor="background1"/>
                            <w:sz w:val="28"/>
                            <w:szCs w:val="28"/>
                            <w:lang w:val="el-GR"/>
                          </w:rPr>
                          <w:t>Προτάσεις συμμετοχής στο διαγωνισμό θα γίνονται δεκτές από    01/12/2012 μέχρι 31/01/2013</w:t>
                        </w:r>
                      </w:p>
                    </w:txbxContent>
                  </v:textbox>
                  <w10:wrap type="through"/>
                </v:shape>
              </w:pict>
            </w:r>
          </w:p>
        </w:tc>
        <w:tc>
          <w:tcPr>
            <w:tcW w:w="8363" w:type="dxa"/>
          </w:tcPr>
          <w:p w:rsidR="00B05DB6" w:rsidRPr="00D87633" w:rsidRDefault="00B05DB6" w:rsidP="004854D8">
            <w:pPr>
              <w:spacing w:line="200" w:lineRule="atLeast"/>
              <w:jc w:val="center"/>
              <w:rPr>
                <w:rFonts w:ascii="Segoe UI" w:hAnsi="Segoe UI" w:cs="Segoe UI"/>
                <w:b/>
                <w:color w:val="000000" w:themeColor="text1"/>
                <w:sz w:val="48"/>
                <w:szCs w:val="48"/>
                <w:lang w:val="el-GR"/>
              </w:rPr>
            </w:pPr>
            <w:r w:rsidRPr="00D87633">
              <w:rPr>
                <w:rFonts w:ascii="Segoe UI" w:hAnsi="Segoe UI" w:cs="Segoe UI"/>
                <w:b/>
                <w:color w:val="000000" w:themeColor="text1"/>
                <w:sz w:val="72"/>
                <w:szCs w:val="72"/>
                <w:lang w:val="el-GR"/>
              </w:rPr>
              <w:t>2</w:t>
            </w:r>
            <w:r w:rsidRPr="00D87633">
              <w:rPr>
                <w:rFonts w:ascii="Segoe UI" w:hAnsi="Segoe UI" w:cs="Segoe UI"/>
                <w:b/>
                <w:color w:val="000000" w:themeColor="text1"/>
                <w:sz w:val="72"/>
                <w:szCs w:val="72"/>
                <w:vertAlign w:val="superscript"/>
                <w:lang w:val="el-GR"/>
              </w:rPr>
              <w:t>ος</w:t>
            </w:r>
            <w:r w:rsidRPr="00D87633">
              <w:rPr>
                <w:rFonts w:ascii="Segoe UI" w:hAnsi="Segoe UI" w:cs="Segoe UI"/>
                <w:b/>
                <w:color w:val="000000" w:themeColor="text1"/>
                <w:sz w:val="72"/>
                <w:szCs w:val="72"/>
                <w:lang w:val="el-GR"/>
              </w:rPr>
              <w:t xml:space="preserve"> </w:t>
            </w:r>
            <w:r w:rsidRPr="00D87633">
              <w:rPr>
                <w:rFonts w:ascii="Segoe UI" w:hAnsi="Segoe UI" w:cs="Segoe UI"/>
                <w:b/>
                <w:color w:val="000000" w:themeColor="text1"/>
                <w:sz w:val="48"/>
                <w:szCs w:val="48"/>
                <w:lang w:val="el-GR"/>
              </w:rPr>
              <w:t>φοιτητικός Διαγωνισμός Καινοτομικών Επιχειρηματικών Ιδεών και Σχεδίων στο Τ.Ε.Ι. Κρήτης</w:t>
            </w:r>
          </w:p>
          <w:p w:rsidR="00B05DB6" w:rsidRPr="00086DDC" w:rsidRDefault="00B05DB6" w:rsidP="004854D8">
            <w:pPr>
              <w:spacing w:line="200" w:lineRule="atLeast"/>
              <w:jc w:val="center"/>
              <w:rPr>
                <w:rFonts w:cs="Arial"/>
                <w:b/>
                <w:color w:val="000000" w:themeColor="text1"/>
                <w:lang w:val="el-GR"/>
              </w:rPr>
            </w:pPr>
          </w:p>
        </w:tc>
      </w:tr>
    </w:tbl>
    <w:p w:rsidR="004854D8" w:rsidRDefault="004854D8" w:rsidP="004854D8">
      <w:pPr>
        <w:spacing w:line="200" w:lineRule="atLeast"/>
        <w:ind w:left="426"/>
        <w:jc w:val="both"/>
        <w:rPr>
          <w:rFonts w:ascii="Segoe UI" w:hAnsi="Segoe UI" w:cs="Segoe UI"/>
          <w:b/>
          <w:color w:val="000000" w:themeColor="text1"/>
          <w:sz w:val="30"/>
          <w:szCs w:val="30"/>
          <w:lang w:val="el-GR"/>
        </w:rPr>
        <w:sectPr w:rsidR="004854D8" w:rsidSect="000F3076">
          <w:headerReference w:type="even" r:id="rId9"/>
          <w:headerReference w:type="default" r:id="rId10"/>
          <w:footerReference w:type="default" r:id="rId11"/>
          <w:headerReference w:type="first" r:id="rId12"/>
          <w:type w:val="continuous"/>
          <w:pgSz w:w="13041" w:h="20163" w:code="5"/>
          <w:pgMar w:top="454" w:right="284" w:bottom="0" w:left="284" w:header="0" w:footer="2252" w:gutter="0"/>
          <w:cols w:space="708"/>
          <w:docGrid w:linePitch="360"/>
        </w:sectPr>
      </w:pPr>
    </w:p>
    <w:p w:rsidR="0048666F" w:rsidRDefault="0048666F" w:rsidP="0086665B">
      <w:pPr>
        <w:spacing w:line="200" w:lineRule="atLeast"/>
        <w:jc w:val="both"/>
        <w:rPr>
          <w:rFonts w:ascii="Segoe UI" w:hAnsi="Segoe UI" w:cs="Segoe UI"/>
          <w:b/>
          <w:color w:val="000000" w:themeColor="text1"/>
          <w:sz w:val="30"/>
          <w:szCs w:val="30"/>
          <w:lang w:val="el-GR"/>
        </w:rPr>
      </w:pPr>
      <w:r w:rsidRPr="0048666F">
        <w:rPr>
          <w:rFonts w:ascii="Segoe UI" w:hAnsi="Segoe UI" w:cs="Segoe UI"/>
          <w:b/>
          <w:color w:val="000000" w:themeColor="text1"/>
          <w:sz w:val="30"/>
          <w:szCs w:val="30"/>
          <w:lang w:val="el-GR"/>
        </w:rPr>
        <w:lastRenderedPageBreak/>
        <w:t>Η Δομή Απασχόλησης και Σταδιοδρομίας (ΔΑΣΤΑ) σε συνεργασία με τη Μονάδα Καινοτομίας και Επιχειρηματικότητας (ΜΟΚΕ) του ΤΕΙ Κρήτης προσκαλεί τους προπτυχιακούς και μεταπτυχιακούς φοιτητές όλων των τμημάτων του Ιδρύματος να λάβουν μέρος στον 2</w:t>
      </w:r>
      <w:r w:rsidRPr="0048666F">
        <w:rPr>
          <w:rFonts w:ascii="Segoe UI" w:hAnsi="Segoe UI" w:cs="Segoe UI"/>
          <w:b/>
          <w:color w:val="000000" w:themeColor="text1"/>
          <w:sz w:val="30"/>
          <w:szCs w:val="30"/>
          <w:vertAlign w:val="superscript"/>
          <w:lang w:val="el-GR"/>
        </w:rPr>
        <w:t>ο</w:t>
      </w:r>
      <w:r w:rsidRPr="0048666F">
        <w:rPr>
          <w:rFonts w:ascii="Segoe UI" w:hAnsi="Segoe UI" w:cs="Segoe UI"/>
          <w:b/>
          <w:color w:val="000000" w:themeColor="text1"/>
          <w:sz w:val="30"/>
          <w:szCs w:val="30"/>
          <w:lang w:val="el-GR"/>
        </w:rPr>
        <w:t xml:space="preserve"> φοιτητικό Διαγωνισμό Καινοτομικών Επιχειρηματικών Ιδεών και Σχεδίων.</w:t>
      </w:r>
    </w:p>
    <w:p w:rsidR="0086665B" w:rsidRDefault="0086665B" w:rsidP="0086665B">
      <w:pPr>
        <w:rPr>
          <w:rFonts w:ascii="Segoe UI" w:hAnsi="Segoe UI" w:cs="Segoe UI"/>
          <w:b/>
          <w:color w:val="000000" w:themeColor="text1"/>
          <w:sz w:val="30"/>
          <w:szCs w:val="30"/>
          <w:lang w:val="el-GR"/>
        </w:rPr>
      </w:pPr>
      <w:r>
        <w:rPr>
          <w:rFonts w:ascii="Segoe UI" w:hAnsi="Segoe UI" w:cs="Segoe UI"/>
          <w:b/>
          <w:color w:val="000000" w:themeColor="text1"/>
          <w:sz w:val="30"/>
          <w:szCs w:val="30"/>
          <w:lang w:val="el-GR"/>
        </w:rPr>
        <w:t xml:space="preserve"> </w:t>
      </w:r>
    </w:p>
    <w:p w:rsidR="0048666F" w:rsidRPr="00BB25DB" w:rsidRDefault="0048666F" w:rsidP="0086665B">
      <w:pPr>
        <w:rPr>
          <w:rFonts w:ascii="Segoe UI" w:hAnsi="Segoe UI" w:cs="Segoe UI"/>
          <w:b/>
          <w:color w:val="C00000"/>
          <w:sz w:val="28"/>
          <w:szCs w:val="28"/>
          <w:lang w:val="el-GR"/>
        </w:rPr>
      </w:pPr>
      <w:r w:rsidRPr="00BB25DB">
        <w:rPr>
          <w:rFonts w:ascii="Segoe UI" w:hAnsi="Segoe UI" w:cs="Segoe UI"/>
          <w:b/>
          <w:color w:val="C00000"/>
          <w:sz w:val="28"/>
          <w:szCs w:val="28"/>
          <w:lang w:val="el-GR"/>
        </w:rPr>
        <w:lastRenderedPageBreak/>
        <w:t>ΘΕΜΑΤΙΚΑ ΠΕΔΙΑ ΔΙΑΓΩΝΙΣΜΟΥ</w:t>
      </w:r>
    </w:p>
    <w:p w:rsidR="0048666F" w:rsidRPr="00136D91" w:rsidRDefault="0048666F" w:rsidP="0086665B">
      <w:pPr>
        <w:pStyle w:val="a8"/>
        <w:numPr>
          <w:ilvl w:val="0"/>
          <w:numId w:val="2"/>
        </w:numPr>
        <w:spacing w:line="240" w:lineRule="atLeast"/>
        <w:ind w:left="357" w:hanging="357"/>
        <w:jc w:val="both"/>
        <w:rPr>
          <w:rFonts w:ascii="Segoe UI" w:hAnsi="Segoe UI" w:cs="Segoe UI"/>
          <w:color w:val="C00000"/>
          <w:sz w:val="28"/>
          <w:szCs w:val="28"/>
          <w:lang w:val="el-GR"/>
        </w:rPr>
      </w:pPr>
      <w:r w:rsidRPr="00136D91">
        <w:rPr>
          <w:rFonts w:ascii="Segoe UI" w:hAnsi="Segoe UI" w:cs="Segoe UI"/>
          <w:color w:val="C00000"/>
          <w:sz w:val="28"/>
          <w:szCs w:val="28"/>
          <w:lang w:val="el-GR"/>
        </w:rPr>
        <w:t xml:space="preserve">Ανάπτυξη επιχειρήσεων που ενσωματώνουν και    αξιοποιούν στην λειτουργία τους καινοτόμα συστήματα, προϊόντα και υπηρεσίες. </w:t>
      </w:r>
    </w:p>
    <w:p w:rsidR="0048666F" w:rsidRPr="00136D91" w:rsidRDefault="0048666F" w:rsidP="0086665B">
      <w:pPr>
        <w:pStyle w:val="a8"/>
        <w:numPr>
          <w:ilvl w:val="0"/>
          <w:numId w:val="2"/>
        </w:numPr>
        <w:spacing w:line="240" w:lineRule="atLeast"/>
        <w:ind w:left="357" w:hanging="357"/>
        <w:jc w:val="both"/>
        <w:rPr>
          <w:rFonts w:ascii="Segoe UI" w:hAnsi="Segoe UI" w:cs="Segoe UI"/>
          <w:color w:val="C00000"/>
          <w:sz w:val="28"/>
          <w:szCs w:val="28"/>
          <w:lang w:val="el-GR"/>
        </w:rPr>
      </w:pPr>
      <w:r w:rsidRPr="00136D91">
        <w:rPr>
          <w:rFonts w:ascii="Segoe UI" w:hAnsi="Segoe UI" w:cs="Segoe UI"/>
          <w:color w:val="C00000"/>
          <w:sz w:val="28"/>
          <w:szCs w:val="28"/>
          <w:lang w:val="el-GR"/>
        </w:rPr>
        <w:t xml:space="preserve">Ανάπτυξη νέων επιχειρήσεων που στοχεύουν στην εξοικονόμηση ενέργειας και στην προστασία του περιβάλλοντος. </w:t>
      </w:r>
    </w:p>
    <w:p w:rsidR="0048666F" w:rsidRPr="00136D91" w:rsidRDefault="0048666F" w:rsidP="0086665B">
      <w:pPr>
        <w:pStyle w:val="a8"/>
        <w:numPr>
          <w:ilvl w:val="0"/>
          <w:numId w:val="2"/>
        </w:numPr>
        <w:spacing w:line="240" w:lineRule="atLeast"/>
        <w:ind w:left="357" w:hanging="357"/>
        <w:jc w:val="both"/>
        <w:rPr>
          <w:rFonts w:ascii="Segoe UI" w:hAnsi="Segoe UI" w:cs="Segoe UI"/>
          <w:color w:val="C00000"/>
          <w:sz w:val="28"/>
          <w:szCs w:val="28"/>
          <w:lang w:val="el-GR"/>
        </w:rPr>
      </w:pPr>
      <w:r w:rsidRPr="00136D91">
        <w:rPr>
          <w:rFonts w:ascii="Segoe UI" w:hAnsi="Segoe UI" w:cs="Segoe UI"/>
          <w:color w:val="C00000"/>
          <w:sz w:val="28"/>
          <w:szCs w:val="28"/>
          <w:lang w:val="el-GR"/>
        </w:rPr>
        <w:t>Προώθηση της κοινωνικής επιχειρηματικότητας.</w:t>
      </w:r>
    </w:p>
    <w:p w:rsidR="0048666F" w:rsidRPr="00136D91" w:rsidRDefault="0048666F" w:rsidP="0086665B">
      <w:pPr>
        <w:pStyle w:val="a8"/>
        <w:numPr>
          <w:ilvl w:val="0"/>
          <w:numId w:val="2"/>
        </w:numPr>
        <w:spacing w:line="240" w:lineRule="atLeast"/>
        <w:ind w:left="357" w:hanging="357"/>
        <w:jc w:val="both"/>
        <w:rPr>
          <w:rFonts w:ascii="Segoe UI" w:hAnsi="Segoe UI" w:cs="Segoe UI"/>
          <w:b/>
          <w:color w:val="C00000"/>
          <w:sz w:val="28"/>
          <w:szCs w:val="28"/>
          <w:lang w:val="el-GR"/>
        </w:rPr>
      </w:pPr>
      <w:r w:rsidRPr="00136D91">
        <w:rPr>
          <w:rFonts w:ascii="Segoe UI" w:hAnsi="Segoe UI" w:cs="Segoe UI"/>
          <w:color w:val="C00000"/>
          <w:sz w:val="28"/>
          <w:szCs w:val="28"/>
          <w:lang w:val="el-GR"/>
        </w:rPr>
        <w:t xml:space="preserve">Προώθηση του ηλεκτρονικού </w:t>
      </w:r>
      <w:proofErr w:type="spellStart"/>
      <w:r w:rsidRPr="00136D91">
        <w:rPr>
          <w:rFonts w:ascii="Segoe UI" w:hAnsi="Segoe UI" w:cs="Segoe UI"/>
          <w:color w:val="C00000"/>
          <w:sz w:val="28"/>
          <w:szCs w:val="28"/>
          <w:lang w:val="el-GR"/>
        </w:rPr>
        <w:t>επιχειρείν</w:t>
      </w:r>
      <w:proofErr w:type="spellEnd"/>
      <w:r w:rsidRPr="00136D91">
        <w:rPr>
          <w:rFonts w:ascii="Segoe UI" w:hAnsi="Segoe UI" w:cs="Segoe UI"/>
          <w:color w:val="C00000"/>
          <w:sz w:val="28"/>
          <w:szCs w:val="28"/>
          <w:lang w:val="el-GR"/>
        </w:rPr>
        <w:t>.</w:t>
      </w:r>
    </w:p>
    <w:p w:rsidR="00764FEB" w:rsidRDefault="00764FEB" w:rsidP="004854D8">
      <w:pPr>
        <w:tabs>
          <w:tab w:val="left" w:pos="6344"/>
        </w:tabs>
        <w:spacing w:line="200" w:lineRule="atLeast"/>
        <w:rPr>
          <w:rFonts w:cs="Arial"/>
          <w:b/>
          <w:color w:val="000000" w:themeColor="text1"/>
          <w:sz w:val="22"/>
          <w:szCs w:val="22"/>
          <w:lang w:val="el-GR"/>
        </w:rPr>
        <w:sectPr w:rsidR="00764FEB" w:rsidSect="00764FEB">
          <w:type w:val="continuous"/>
          <w:pgSz w:w="13041" w:h="20163" w:code="5"/>
          <w:pgMar w:top="454" w:right="284" w:bottom="0" w:left="284" w:header="0" w:footer="2252" w:gutter="0"/>
          <w:cols w:num="2" w:space="709"/>
          <w:docGrid w:linePitch="360"/>
        </w:sectPr>
      </w:pPr>
    </w:p>
    <w:p w:rsidR="0048666F" w:rsidRPr="00B05DB6" w:rsidRDefault="0048666F" w:rsidP="004854D8">
      <w:pPr>
        <w:tabs>
          <w:tab w:val="left" w:pos="6344"/>
        </w:tabs>
        <w:spacing w:line="200" w:lineRule="atLeast"/>
        <w:rPr>
          <w:rFonts w:cs="Arial"/>
          <w:b/>
          <w:color w:val="000000" w:themeColor="text1"/>
          <w:sz w:val="22"/>
          <w:szCs w:val="22"/>
          <w:lang w:val="el-GR"/>
        </w:rPr>
      </w:pPr>
    </w:p>
    <w:p w:rsidR="004854D8" w:rsidRDefault="004854D8" w:rsidP="00B822AE">
      <w:pPr>
        <w:spacing w:line="200" w:lineRule="atLeast"/>
        <w:jc w:val="center"/>
        <w:rPr>
          <w:rFonts w:ascii="Segoe UI" w:hAnsi="Segoe UI" w:cs="Segoe UI"/>
          <w:b/>
          <w:color w:val="000000" w:themeColor="text1"/>
          <w:sz w:val="28"/>
          <w:szCs w:val="28"/>
          <w:lang w:val="el-GR"/>
        </w:rPr>
        <w:sectPr w:rsidR="004854D8" w:rsidSect="004854D8">
          <w:type w:val="continuous"/>
          <w:pgSz w:w="13041" w:h="20163" w:code="5"/>
          <w:pgMar w:top="454" w:right="284" w:bottom="0" w:left="284" w:header="0" w:footer="2252" w:gutter="0"/>
          <w:cols w:space="720"/>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32"/>
      </w:tblGrid>
      <w:tr w:rsidR="00B822AE" w:rsidRPr="00301BF4" w:rsidTr="000D686C">
        <w:trPr>
          <w:trHeight w:val="746"/>
        </w:trPr>
        <w:tc>
          <w:tcPr>
            <w:tcW w:w="11732" w:type="dxa"/>
          </w:tcPr>
          <w:p w:rsidR="00B822AE" w:rsidRPr="00136D91" w:rsidRDefault="00B822AE" w:rsidP="00B822AE">
            <w:pPr>
              <w:spacing w:line="200" w:lineRule="atLeast"/>
              <w:jc w:val="center"/>
              <w:rPr>
                <w:rFonts w:ascii="Segoe UI" w:hAnsi="Segoe UI" w:cs="Segoe UI"/>
                <w:b/>
                <w:color w:val="000000" w:themeColor="text1"/>
                <w:sz w:val="28"/>
                <w:szCs w:val="28"/>
                <w:lang w:val="el-GR"/>
              </w:rPr>
            </w:pPr>
            <w:r w:rsidRPr="00136D91">
              <w:rPr>
                <w:rFonts w:ascii="Segoe UI" w:hAnsi="Segoe UI" w:cs="Segoe UI"/>
                <w:b/>
                <w:color w:val="000000" w:themeColor="text1"/>
                <w:sz w:val="28"/>
                <w:szCs w:val="28"/>
                <w:lang w:val="el-GR"/>
              </w:rPr>
              <w:lastRenderedPageBreak/>
              <w:t>ΔΙΑΚΡΙΣΕΙΣ</w:t>
            </w:r>
          </w:p>
        </w:tc>
      </w:tr>
      <w:tr w:rsidR="00B822AE" w:rsidRPr="00A700D3" w:rsidTr="00B822AE">
        <w:trPr>
          <w:trHeight w:val="405"/>
        </w:trPr>
        <w:tc>
          <w:tcPr>
            <w:tcW w:w="11732" w:type="dxa"/>
            <w:vMerge w:val="restart"/>
          </w:tcPr>
          <w:p w:rsidR="00A700D3" w:rsidRDefault="00B822AE" w:rsidP="00A052EE">
            <w:pPr>
              <w:spacing w:line="200" w:lineRule="atLeast"/>
              <w:jc w:val="both"/>
              <w:rPr>
                <w:rFonts w:cs="Arial"/>
                <w:b/>
                <w:color w:val="000000" w:themeColor="text1"/>
                <w:sz w:val="28"/>
                <w:szCs w:val="28"/>
              </w:rPr>
            </w:pPr>
            <w:r w:rsidRPr="00301BF4">
              <w:rPr>
                <w:rFonts w:cs="Arial"/>
                <w:b/>
                <w:color w:val="000000" w:themeColor="text1"/>
                <w:sz w:val="28"/>
                <w:szCs w:val="28"/>
                <w:lang w:val="el-GR"/>
              </w:rPr>
              <w:t xml:space="preserve">Τα </w:t>
            </w:r>
            <w:r w:rsidR="00A052EE">
              <w:rPr>
                <w:rFonts w:cs="Arial"/>
                <w:b/>
                <w:color w:val="000000" w:themeColor="text1"/>
                <w:sz w:val="28"/>
                <w:szCs w:val="28"/>
                <w:lang w:val="el-GR"/>
              </w:rPr>
              <w:t>έξ</w:t>
            </w:r>
            <w:r w:rsidR="00D13414">
              <w:rPr>
                <w:rFonts w:cs="Arial"/>
                <w:b/>
                <w:color w:val="000000" w:themeColor="text1"/>
                <w:sz w:val="28"/>
                <w:szCs w:val="28"/>
                <w:lang w:val="el-GR"/>
              </w:rPr>
              <w:t>ι</w:t>
            </w:r>
            <w:r w:rsidR="00A052EE">
              <w:rPr>
                <w:rFonts w:cs="Arial"/>
                <w:b/>
                <w:color w:val="000000" w:themeColor="text1"/>
                <w:sz w:val="28"/>
                <w:szCs w:val="28"/>
                <w:lang w:val="el-GR"/>
              </w:rPr>
              <w:t xml:space="preserve"> </w:t>
            </w:r>
            <w:r w:rsidRPr="00301BF4">
              <w:rPr>
                <w:rFonts w:cs="Arial"/>
                <w:b/>
                <w:color w:val="000000" w:themeColor="text1"/>
                <w:sz w:val="28"/>
                <w:szCs w:val="28"/>
                <w:lang w:val="el-GR"/>
              </w:rPr>
              <w:t xml:space="preserve"> πρώτα </w:t>
            </w:r>
            <w:r w:rsidR="00A052EE">
              <w:rPr>
                <w:rFonts w:cs="Arial"/>
                <w:b/>
                <w:color w:val="000000" w:themeColor="text1"/>
                <w:sz w:val="28"/>
                <w:szCs w:val="28"/>
                <w:lang w:val="el-GR"/>
              </w:rPr>
              <w:t xml:space="preserve"> σε σειρά κατάτ</w:t>
            </w:r>
            <w:bookmarkStart w:id="0" w:name="_GoBack"/>
            <w:bookmarkEnd w:id="0"/>
            <w:r w:rsidR="00A052EE">
              <w:rPr>
                <w:rFonts w:cs="Arial"/>
                <w:b/>
                <w:color w:val="000000" w:themeColor="text1"/>
                <w:sz w:val="28"/>
                <w:szCs w:val="28"/>
                <w:lang w:val="el-GR"/>
              </w:rPr>
              <w:t xml:space="preserve">αξης </w:t>
            </w:r>
            <w:r w:rsidRPr="00301BF4">
              <w:rPr>
                <w:rFonts w:cs="Arial"/>
                <w:b/>
                <w:color w:val="000000" w:themeColor="text1"/>
                <w:sz w:val="28"/>
                <w:szCs w:val="28"/>
                <w:lang w:val="el-GR"/>
              </w:rPr>
              <w:t xml:space="preserve">επιχειρηματικά σχέδια θα βραβευθούν με </w:t>
            </w:r>
            <w:r w:rsidR="00A052EE">
              <w:rPr>
                <w:rFonts w:cs="Arial"/>
                <w:b/>
                <w:color w:val="000000" w:themeColor="text1"/>
                <w:sz w:val="28"/>
                <w:szCs w:val="28"/>
                <w:lang w:val="el-GR"/>
              </w:rPr>
              <w:t>έπαινο</w:t>
            </w:r>
            <w:r w:rsidR="00F33BF4">
              <w:rPr>
                <w:rFonts w:cs="Arial"/>
                <w:b/>
                <w:color w:val="000000" w:themeColor="text1"/>
                <w:sz w:val="28"/>
                <w:szCs w:val="28"/>
                <w:lang w:val="el-GR"/>
              </w:rPr>
              <w:t>,</w:t>
            </w:r>
            <w:r w:rsidR="00A052EE">
              <w:rPr>
                <w:rFonts w:cs="Arial"/>
                <w:b/>
                <w:color w:val="000000" w:themeColor="text1"/>
                <w:sz w:val="28"/>
                <w:szCs w:val="28"/>
                <w:lang w:val="el-GR"/>
              </w:rPr>
              <w:t xml:space="preserve"> ενώ όλοι οι συμμετέχοντες θα λάβουν βεβαίωση συμμετοχής</w:t>
            </w:r>
            <w:r w:rsidR="007F06D5">
              <w:rPr>
                <w:rFonts w:cs="Arial"/>
                <w:b/>
                <w:color w:val="000000" w:themeColor="text1"/>
                <w:sz w:val="28"/>
                <w:szCs w:val="28"/>
                <w:lang w:val="el-GR"/>
              </w:rPr>
              <w:t>. Ε</w:t>
            </w:r>
            <w:r w:rsidR="00A052EE">
              <w:rPr>
                <w:rFonts w:cs="Arial"/>
                <w:b/>
                <w:color w:val="000000" w:themeColor="text1"/>
                <w:sz w:val="28"/>
                <w:szCs w:val="28"/>
                <w:lang w:val="el-GR"/>
              </w:rPr>
              <w:t xml:space="preserve">πίσης μετά την ολοκλήρωση του διαγωνισμού τα βραβευθέντα σχέδια θα έχουν την δυνατότητα να </w:t>
            </w:r>
            <w:r w:rsidR="000D686C">
              <w:rPr>
                <w:rFonts w:cs="Arial"/>
                <w:b/>
                <w:color w:val="000000" w:themeColor="text1"/>
                <w:sz w:val="28"/>
                <w:szCs w:val="28"/>
                <w:lang w:val="el-GR"/>
              </w:rPr>
              <w:t>συμμετάσχουν</w:t>
            </w:r>
            <w:r w:rsidR="00A052EE">
              <w:rPr>
                <w:rFonts w:cs="Arial"/>
                <w:b/>
                <w:color w:val="000000" w:themeColor="text1"/>
                <w:sz w:val="28"/>
                <w:szCs w:val="28"/>
                <w:lang w:val="el-GR"/>
              </w:rPr>
              <w:t xml:space="preserve"> στο πρόγραμμα της ΓΓ</w:t>
            </w:r>
            <w:r w:rsidR="000D686C">
              <w:rPr>
                <w:rFonts w:cs="Arial"/>
                <w:b/>
                <w:color w:val="000000" w:themeColor="text1"/>
                <w:sz w:val="28"/>
                <w:szCs w:val="28"/>
                <w:lang w:val="el-GR"/>
              </w:rPr>
              <w:t>ΝΓ</w:t>
            </w:r>
            <w:r w:rsidR="00A052EE">
              <w:rPr>
                <w:rFonts w:cs="Arial"/>
                <w:b/>
                <w:color w:val="000000" w:themeColor="text1"/>
                <w:sz w:val="28"/>
                <w:szCs w:val="28"/>
                <w:lang w:val="el-GR"/>
              </w:rPr>
              <w:t xml:space="preserve"> «κυψέλες επιχειρηματικότητας». </w:t>
            </w:r>
          </w:p>
          <w:p w:rsidR="00BD184E" w:rsidRDefault="00BD184E" w:rsidP="00A052EE">
            <w:pPr>
              <w:spacing w:line="200" w:lineRule="atLeast"/>
              <w:jc w:val="both"/>
              <w:rPr>
                <w:rFonts w:cs="Arial"/>
                <w:b/>
                <w:color w:val="000000" w:themeColor="text1"/>
                <w:sz w:val="28"/>
                <w:szCs w:val="28"/>
              </w:rPr>
            </w:pPr>
          </w:p>
          <w:p w:rsidR="00B822AE" w:rsidRDefault="00A052EE" w:rsidP="00A052EE">
            <w:pPr>
              <w:spacing w:line="200" w:lineRule="atLeast"/>
              <w:jc w:val="both"/>
              <w:rPr>
                <w:rFonts w:cs="Arial"/>
                <w:b/>
                <w:color w:val="000000" w:themeColor="text1"/>
                <w:sz w:val="28"/>
                <w:szCs w:val="28"/>
                <w:lang w:val="el-GR"/>
              </w:rPr>
            </w:pPr>
            <w:r>
              <w:rPr>
                <w:rFonts w:cs="Arial"/>
                <w:b/>
                <w:color w:val="000000" w:themeColor="text1"/>
                <w:sz w:val="28"/>
                <w:szCs w:val="28"/>
                <w:lang w:val="el-GR"/>
              </w:rPr>
              <w:t xml:space="preserve">    </w:t>
            </w:r>
          </w:p>
          <w:p w:rsidR="00A052EE" w:rsidRPr="00301BF4" w:rsidRDefault="00A052EE" w:rsidP="00A052EE">
            <w:pPr>
              <w:spacing w:line="200" w:lineRule="atLeast"/>
              <w:jc w:val="both"/>
              <w:rPr>
                <w:rFonts w:cs="Arial"/>
                <w:b/>
                <w:color w:val="000000" w:themeColor="text1"/>
                <w:sz w:val="28"/>
                <w:szCs w:val="28"/>
                <w:lang w:val="el-GR"/>
              </w:rPr>
            </w:pPr>
          </w:p>
        </w:tc>
      </w:tr>
      <w:tr w:rsidR="00B822AE" w:rsidRPr="00A700D3" w:rsidTr="00B822AE">
        <w:trPr>
          <w:trHeight w:val="405"/>
        </w:trPr>
        <w:tc>
          <w:tcPr>
            <w:tcW w:w="11732" w:type="dxa"/>
            <w:vMerge/>
          </w:tcPr>
          <w:p w:rsidR="00B822AE" w:rsidRPr="00301BF4" w:rsidRDefault="00B822AE" w:rsidP="00B822AE">
            <w:pPr>
              <w:spacing w:line="200" w:lineRule="atLeast"/>
              <w:jc w:val="both"/>
              <w:rPr>
                <w:rFonts w:cs="Arial"/>
                <w:b/>
                <w:color w:val="000000" w:themeColor="text1"/>
                <w:sz w:val="28"/>
                <w:szCs w:val="28"/>
                <w:lang w:val="el-GR"/>
              </w:rPr>
            </w:pPr>
          </w:p>
        </w:tc>
      </w:tr>
      <w:tr w:rsidR="00B822AE" w:rsidRPr="00A700D3" w:rsidTr="00B822AE">
        <w:trPr>
          <w:trHeight w:val="405"/>
        </w:trPr>
        <w:tc>
          <w:tcPr>
            <w:tcW w:w="11732" w:type="dxa"/>
            <w:vMerge/>
          </w:tcPr>
          <w:p w:rsidR="00B822AE" w:rsidRPr="00301BF4" w:rsidRDefault="00B822AE" w:rsidP="00B822AE">
            <w:pPr>
              <w:spacing w:line="200" w:lineRule="atLeast"/>
              <w:jc w:val="both"/>
              <w:rPr>
                <w:rFonts w:cs="Arial"/>
                <w:b/>
                <w:color w:val="000000" w:themeColor="text1"/>
                <w:sz w:val="28"/>
                <w:szCs w:val="28"/>
                <w:lang w:val="el-GR"/>
              </w:rPr>
            </w:pPr>
          </w:p>
        </w:tc>
      </w:tr>
    </w:tbl>
    <w:p w:rsidR="00B822AE" w:rsidRPr="00E94EC0" w:rsidRDefault="00B822AE" w:rsidP="00B822AE">
      <w:pPr>
        <w:spacing w:line="200" w:lineRule="atLeast"/>
        <w:jc w:val="both"/>
        <w:rPr>
          <w:rFonts w:cs="Arial"/>
          <w:color w:val="000000" w:themeColor="text1"/>
          <w:sz w:val="28"/>
          <w:szCs w:val="28"/>
          <w:lang w:val="el-GR"/>
        </w:rPr>
      </w:pPr>
      <w:r w:rsidRPr="007F06D5">
        <w:rPr>
          <w:rFonts w:cs="Arial"/>
          <w:color w:val="000000" w:themeColor="text1"/>
          <w:sz w:val="28"/>
          <w:szCs w:val="28"/>
          <w:lang w:val="el-GR"/>
        </w:rPr>
        <w:t>Για περισσότερ</w:t>
      </w:r>
      <w:r w:rsidR="007F06D5">
        <w:rPr>
          <w:rFonts w:cs="Arial"/>
          <w:color w:val="000000" w:themeColor="text1"/>
          <w:sz w:val="28"/>
          <w:szCs w:val="28"/>
          <w:lang w:val="el-GR"/>
        </w:rPr>
        <w:t>ες πληροφορίες σχετικά με τον</w:t>
      </w:r>
      <w:r w:rsidR="00D87633">
        <w:rPr>
          <w:rFonts w:cs="Arial"/>
          <w:color w:val="000000" w:themeColor="text1"/>
          <w:sz w:val="28"/>
          <w:szCs w:val="28"/>
          <w:lang w:val="el-GR"/>
        </w:rPr>
        <w:t xml:space="preserve"> </w:t>
      </w:r>
      <w:r w:rsidRPr="007F06D5">
        <w:rPr>
          <w:rFonts w:cs="Arial"/>
          <w:color w:val="000000" w:themeColor="text1"/>
          <w:sz w:val="28"/>
          <w:szCs w:val="28"/>
          <w:lang w:val="el-GR"/>
        </w:rPr>
        <w:t xml:space="preserve">διαγωνισμό θα βρείτε στην ιστοσελίδα μας </w:t>
      </w:r>
      <w:hyperlink r:id="rId13" w:history="1">
        <w:r w:rsidRPr="007F06D5">
          <w:rPr>
            <w:rStyle w:val="-"/>
            <w:rFonts w:cs="Arial"/>
            <w:color w:val="000000" w:themeColor="text1"/>
            <w:sz w:val="28"/>
            <w:szCs w:val="28"/>
          </w:rPr>
          <w:t>www</w:t>
        </w:r>
        <w:r w:rsidRPr="007F06D5">
          <w:rPr>
            <w:rStyle w:val="-"/>
            <w:rFonts w:cs="Arial"/>
            <w:color w:val="000000" w:themeColor="text1"/>
            <w:sz w:val="28"/>
            <w:szCs w:val="28"/>
            <w:lang w:val="el-GR"/>
          </w:rPr>
          <w:t>.</w:t>
        </w:r>
        <w:proofErr w:type="spellStart"/>
        <w:r w:rsidRPr="007F06D5">
          <w:rPr>
            <w:rStyle w:val="-"/>
            <w:rFonts w:cs="Arial"/>
            <w:color w:val="000000" w:themeColor="text1"/>
            <w:sz w:val="28"/>
            <w:szCs w:val="28"/>
          </w:rPr>
          <w:t>dasta</w:t>
        </w:r>
        <w:proofErr w:type="spellEnd"/>
        <w:r w:rsidRPr="007F06D5">
          <w:rPr>
            <w:rStyle w:val="-"/>
            <w:rFonts w:cs="Arial"/>
            <w:color w:val="000000" w:themeColor="text1"/>
            <w:sz w:val="28"/>
            <w:szCs w:val="28"/>
            <w:lang w:val="el-GR"/>
          </w:rPr>
          <w:t>.</w:t>
        </w:r>
        <w:proofErr w:type="spellStart"/>
        <w:r w:rsidRPr="007F06D5">
          <w:rPr>
            <w:rStyle w:val="-"/>
            <w:rFonts w:cs="Arial"/>
            <w:color w:val="000000" w:themeColor="text1"/>
            <w:sz w:val="28"/>
            <w:szCs w:val="28"/>
          </w:rPr>
          <w:t>teicrete</w:t>
        </w:r>
        <w:proofErr w:type="spellEnd"/>
        <w:r w:rsidRPr="007F06D5">
          <w:rPr>
            <w:rStyle w:val="-"/>
            <w:rFonts w:cs="Arial"/>
            <w:color w:val="000000" w:themeColor="text1"/>
            <w:sz w:val="28"/>
            <w:szCs w:val="28"/>
            <w:lang w:val="el-GR"/>
          </w:rPr>
          <w:t>.</w:t>
        </w:r>
        <w:proofErr w:type="spellStart"/>
        <w:r w:rsidRPr="007F06D5">
          <w:rPr>
            <w:rStyle w:val="-"/>
            <w:rFonts w:cs="Arial"/>
            <w:color w:val="000000" w:themeColor="text1"/>
            <w:sz w:val="28"/>
            <w:szCs w:val="28"/>
          </w:rPr>
          <w:t>gr</w:t>
        </w:r>
        <w:proofErr w:type="spellEnd"/>
      </w:hyperlink>
    </w:p>
    <w:p w:rsidR="00BB25DB" w:rsidRDefault="00BB25DB" w:rsidP="000E3BF2">
      <w:pPr>
        <w:spacing w:line="200" w:lineRule="atLeast"/>
        <w:jc w:val="both"/>
        <w:rPr>
          <w:rFonts w:cs="Arial"/>
          <w:color w:val="000000" w:themeColor="text1"/>
          <w:sz w:val="28"/>
          <w:szCs w:val="28"/>
          <w:lang w:val="el-GR"/>
        </w:rPr>
      </w:pPr>
    </w:p>
    <w:p w:rsidR="00E94EC0" w:rsidRDefault="000D686C" w:rsidP="000E3BF2">
      <w:pPr>
        <w:spacing w:line="200" w:lineRule="atLeast"/>
        <w:jc w:val="both"/>
        <w:rPr>
          <w:rFonts w:cs="Arial"/>
          <w:color w:val="000000" w:themeColor="text1"/>
          <w:sz w:val="28"/>
          <w:szCs w:val="28"/>
          <w:lang w:val="el-GR"/>
        </w:rPr>
      </w:pPr>
      <w:r w:rsidRPr="007F06D5">
        <w:rPr>
          <w:rFonts w:cs="Arial"/>
          <w:color w:val="000000" w:themeColor="text1"/>
          <w:sz w:val="28"/>
          <w:szCs w:val="28"/>
          <w:lang w:val="el-GR"/>
        </w:rPr>
        <w:t>Τηλέφωνα</w:t>
      </w:r>
      <w:r w:rsidR="00B822AE" w:rsidRPr="007F06D5">
        <w:rPr>
          <w:rFonts w:cs="Arial"/>
          <w:color w:val="000000" w:themeColor="text1"/>
          <w:sz w:val="28"/>
          <w:szCs w:val="28"/>
        </w:rPr>
        <w:t>: 2810-379171</w:t>
      </w:r>
      <w:r w:rsidR="00D833A5" w:rsidRPr="007F06D5">
        <w:rPr>
          <w:rFonts w:cs="Arial"/>
          <w:color w:val="000000" w:themeColor="text1"/>
          <w:sz w:val="28"/>
          <w:szCs w:val="28"/>
        </w:rPr>
        <w:t xml:space="preserve"> </w:t>
      </w:r>
    </w:p>
    <w:p w:rsidR="00E94EC0" w:rsidRPr="00E94EC0" w:rsidRDefault="00E94EC0" w:rsidP="000E3BF2">
      <w:pPr>
        <w:spacing w:line="200" w:lineRule="atLeast"/>
        <w:jc w:val="both"/>
        <w:rPr>
          <w:rFonts w:cs="Arial"/>
          <w:color w:val="000000" w:themeColor="text1"/>
          <w:sz w:val="28"/>
          <w:szCs w:val="28"/>
        </w:rPr>
      </w:pPr>
      <w:r>
        <w:rPr>
          <w:rFonts w:cs="Arial"/>
          <w:color w:val="000000" w:themeColor="text1"/>
          <w:sz w:val="28"/>
          <w:szCs w:val="28"/>
        </w:rPr>
        <w:t xml:space="preserve">                 </w:t>
      </w:r>
      <w:r w:rsidRPr="00E94EC0">
        <w:rPr>
          <w:rFonts w:cs="Arial"/>
          <w:color w:val="000000" w:themeColor="text1"/>
          <w:sz w:val="28"/>
          <w:szCs w:val="28"/>
        </w:rPr>
        <w:t>2810-379169</w:t>
      </w:r>
    </w:p>
    <w:p w:rsidR="00EC32B9" w:rsidRPr="007F06D5" w:rsidRDefault="00D833A5" w:rsidP="000E3BF2">
      <w:pPr>
        <w:spacing w:line="200" w:lineRule="atLeast"/>
        <w:jc w:val="both"/>
        <w:rPr>
          <w:rFonts w:cs="Arial"/>
          <w:color w:val="000000" w:themeColor="text1"/>
          <w:sz w:val="28"/>
          <w:szCs w:val="28"/>
        </w:rPr>
      </w:pPr>
      <w:proofErr w:type="gramStart"/>
      <w:r w:rsidRPr="007F06D5">
        <w:rPr>
          <w:rFonts w:cs="Arial"/>
          <w:color w:val="000000" w:themeColor="text1"/>
          <w:sz w:val="28"/>
          <w:szCs w:val="28"/>
        </w:rPr>
        <w:t>e-mail</w:t>
      </w:r>
      <w:r w:rsidR="00E94EC0">
        <w:rPr>
          <w:rFonts w:cs="Arial"/>
          <w:color w:val="000000" w:themeColor="text1"/>
          <w:sz w:val="28"/>
          <w:szCs w:val="28"/>
          <w:lang w:val="el-GR"/>
        </w:rPr>
        <w:t>ς</w:t>
      </w:r>
      <w:proofErr w:type="gramEnd"/>
      <w:r w:rsidRPr="007F06D5">
        <w:rPr>
          <w:rFonts w:cs="Arial"/>
          <w:color w:val="000000" w:themeColor="text1"/>
          <w:sz w:val="28"/>
          <w:szCs w:val="28"/>
        </w:rPr>
        <w:t xml:space="preserve">: </w:t>
      </w:r>
      <w:r w:rsidR="00EC32B9" w:rsidRPr="007F06D5">
        <w:rPr>
          <w:rFonts w:cs="Arial"/>
          <w:color w:val="000000" w:themeColor="text1"/>
          <w:sz w:val="28"/>
          <w:szCs w:val="28"/>
        </w:rPr>
        <w:tab/>
      </w:r>
      <w:hyperlink r:id="rId14" w:history="1">
        <w:r w:rsidR="00EC32B9" w:rsidRPr="007F06D5">
          <w:rPr>
            <w:rStyle w:val="-"/>
            <w:rFonts w:cs="Arial"/>
            <w:sz w:val="28"/>
            <w:szCs w:val="28"/>
          </w:rPr>
          <w:t>galexaki@dasta.teicrete.gr</w:t>
        </w:r>
      </w:hyperlink>
    </w:p>
    <w:p w:rsidR="00EC32B9" w:rsidRDefault="00EC32B9" w:rsidP="00244512">
      <w:pPr>
        <w:spacing w:line="200" w:lineRule="atLeast"/>
        <w:jc w:val="both"/>
        <w:rPr>
          <w:rFonts w:cs="Arial"/>
          <w:color w:val="000000" w:themeColor="text1"/>
          <w:sz w:val="36"/>
          <w:szCs w:val="36"/>
        </w:rPr>
      </w:pPr>
      <w:r w:rsidRPr="007F06D5">
        <w:rPr>
          <w:rFonts w:cs="Arial"/>
          <w:color w:val="000000" w:themeColor="text1"/>
          <w:sz w:val="28"/>
          <w:szCs w:val="28"/>
        </w:rPr>
        <w:tab/>
      </w:r>
      <w:r w:rsidR="00E94EC0" w:rsidRPr="00E94EC0">
        <w:rPr>
          <w:rFonts w:cs="Arial"/>
          <w:color w:val="000000" w:themeColor="text1"/>
          <w:sz w:val="28"/>
          <w:szCs w:val="28"/>
        </w:rPr>
        <w:t xml:space="preserve">         </w:t>
      </w:r>
      <w:hyperlink r:id="rId15" w:history="1">
        <w:r w:rsidRPr="007F06D5">
          <w:rPr>
            <w:rStyle w:val="-"/>
            <w:rFonts w:cs="Arial"/>
            <w:sz w:val="28"/>
            <w:szCs w:val="28"/>
          </w:rPr>
          <w:t>thomaidi@dasta.teicrete.gr</w:t>
        </w:r>
      </w:hyperlink>
    </w:p>
    <w:p w:rsidR="00EC32B9" w:rsidRPr="00EC32B9" w:rsidRDefault="00244512" w:rsidP="000E3BF2">
      <w:pPr>
        <w:spacing w:line="200" w:lineRule="atLeast"/>
        <w:jc w:val="both"/>
        <w:rPr>
          <w:rFonts w:cs="Arial"/>
          <w:color w:val="000000" w:themeColor="text1"/>
          <w:sz w:val="36"/>
          <w:szCs w:val="36"/>
        </w:rPr>
      </w:pPr>
      <w:r>
        <w:rPr>
          <w:rFonts w:cs="Arial"/>
          <w:noProof/>
          <w:color w:val="000000" w:themeColor="text1"/>
          <w:sz w:val="36"/>
          <w:szCs w:val="36"/>
          <w:lang w:val="el-GR" w:eastAsia="el-GR"/>
        </w:rPr>
        <w:drawing>
          <wp:anchor distT="0" distB="0" distL="114300" distR="114300" simplePos="0" relativeHeight="251657728" behindDoc="0" locked="0" layoutInCell="1" allowOverlap="1">
            <wp:simplePos x="0" y="0"/>
            <wp:positionH relativeFrom="column">
              <wp:posOffset>1543685</wp:posOffset>
            </wp:positionH>
            <wp:positionV relativeFrom="paragraph">
              <wp:posOffset>876300</wp:posOffset>
            </wp:positionV>
            <wp:extent cx="4867275" cy="1085850"/>
            <wp:effectExtent l="19050" t="0" r="9525" b="0"/>
            <wp:wrapNone/>
            <wp:docPr id="2" name="Εικόνα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67275" cy="1085850"/>
                    </a:xfrm>
                    <a:prstGeom prst="rect">
                      <a:avLst/>
                    </a:prstGeom>
                    <a:noFill/>
                  </pic:spPr>
                </pic:pic>
              </a:graphicData>
            </a:graphic>
          </wp:anchor>
        </w:drawing>
      </w:r>
    </w:p>
    <w:sectPr w:rsidR="00EC32B9" w:rsidRPr="00EC32B9" w:rsidSect="000F3076">
      <w:type w:val="continuous"/>
      <w:pgSz w:w="13041" w:h="20163" w:code="5"/>
      <w:pgMar w:top="454" w:right="284" w:bottom="0" w:left="284" w:header="0" w:footer="22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8ED" w:rsidRDefault="00E448ED">
      <w:r>
        <w:separator/>
      </w:r>
    </w:p>
  </w:endnote>
  <w:endnote w:type="continuationSeparator" w:id="0">
    <w:p w:rsidR="00E448ED" w:rsidRDefault="00E448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A00002EF" w:usb1="4000004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2B9" w:rsidRDefault="00EC32B9" w:rsidP="009963F3">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8ED" w:rsidRDefault="00E448ED">
      <w:r>
        <w:separator/>
      </w:r>
    </w:p>
  </w:footnote>
  <w:footnote w:type="continuationSeparator" w:id="0">
    <w:p w:rsidR="00E448ED" w:rsidRDefault="00E448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2B9" w:rsidRDefault="001646E9">
    <w:pPr>
      <w:pStyle w:val="a3"/>
    </w:pPr>
    <w:r>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5738" o:spid="_x0000_s2057" type="#_x0000_t75" style="position:absolute;margin-left:0;margin-top:0;width:1987.5pt;height:1312.5pt;z-index:-251655680;mso-position-horizontal:center;mso-position-horizontal-relative:margin;mso-position-vertical:center;mso-position-vertical-relative:margin" o:allowincell="f">
          <v:imagedata r:id="rId1" o:title="20120309_kainotomia_blog" gain="19661f" blacklevel="22938f"/>
          <w10:wrap anchorx="margin" anchory="margin"/>
        </v:shape>
      </w:pict>
    </w:r>
    <w:r w:rsidR="00EC32B9">
      <w:rPr>
        <w:noProof/>
        <w:lang w:val="el-GR" w:eastAsia="el-GR"/>
      </w:rPr>
      <w:drawing>
        <wp:anchor distT="0" distB="0" distL="114300" distR="114300" simplePos="0" relativeHeight="251658752" behindDoc="1" locked="0" layoutInCell="1" allowOverlap="1">
          <wp:simplePos x="0" y="0"/>
          <wp:positionH relativeFrom="margin">
            <wp:align>center</wp:align>
          </wp:positionH>
          <wp:positionV relativeFrom="margin">
            <wp:align>center</wp:align>
          </wp:positionV>
          <wp:extent cx="3779520" cy="3826510"/>
          <wp:effectExtent l="0" t="0" r="0" b="0"/>
          <wp:wrapNone/>
          <wp:docPr id="12" name="Εικόνα 12" descr="hrum_greece_orn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rum_greece_ornament"/>
                  <pic:cNvPicPr>
                    <a:picLocks noChangeAspect="1" noChangeArrowheads="1"/>
                  </pic:cNvPicPr>
                </pic:nvPicPr>
                <pic:blipFill>
                  <a:blip r:embed="rId2">
                    <a:lum bright="70000" contrast="-7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79520" cy="382651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2B9" w:rsidRDefault="001646E9">
    <w:pPr>
      <w:pStyle w:val="a3"/>
    </w:pPr>
    <w:r>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5739" o:spid="_x0000_s2058" type="#_x0000_t75" style="position:absolute;margin-left:0;margin-top:0;width:1987.5pt;height:1312.5pt;z-index:-251654656;mso-position-horizontal:center;mso-position-horizontal-relative:margin;mso-position-vertical:center;mso-position-vertical-relative:margin" o:allowincell="f">
          <v:imagedata r:id="rId1" o:title="20120309_kainotomia_blog"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2B9" w:rsidRDefault="001646E9">
    <w:pPr>
      <w:pStyle w:val="a3"/>
    </w:pPr>
    <w:r>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5737" o:spid="_x0000_s2056" type="#_x0000_t75" style="position:absolute;margin-left:0;margin-top:0;width:1987.5pt;height:1312.5pt;z-index:-251656704;mso-position-horizontal:center;mso-position-horizontal-relative:margin;mso-position-vertical:center;mso-position-vertical-relative:margin" o:allowincell="f">
          <v:imagedata r:id="rId1" o:title="20120309_kainotomia_blog" gain="19661f" blacklevel="22938f"/>
          <w10:wrap anchorx="margin" anchory="margin"/>
        </v:shape>
      </w:pict>
    </w:r>
    <w:r w:rsidR="00EC32B9">
      <w:rPr>
        <w:noProof/>
        <w:lang w:val="el-GR" w:eastAsia="el-GR"/>
      </w:rPr>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3779520" cy="3826510"/>
          <wp:effectExtent l="0" t="0" r="0" b="0"/>
          <wp:wrapNone/>
          <wp:docPr id="13" name="Εικόνα 13" descr="hrum_greece_orn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rum_greece_ornament"/>
                  <pic:cNvPicPr>
                    <a:picLocks noChangeAspect="1" noChangeArrowheads="1"/>
                  </pic:cNvPicPr>
                </pic:nvPicPr>
                <pic:blipFill>
                  <a:blip r:embed="rId2">
                    <a:lum bright="70000" contrast="-7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79520" cy="382651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89E"/>
    <w:multiLevelType w:val="hybridMultilevel"/>
    <w:tmpl w:val="9312AE56"/>
    <w:lvl w:ilvl="0" w:tplc="B7220B80">
      <w:numFmt w:val="bullet"/>
      <w:lvlText w:val=""/>
      <w:lvlJc w:val="left"/>
      <w:pPr>
        <w:ind w:left="720" w:hanging="360"/>
      </w:pPr>
      <w:rPr>
        <w:rFonts w:ascii="Symbol" w:hAnsi="Symbol" w:cs="Times New Roman" w:hint="default"/>
        <w:sz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0135C41"/>
    <w:multiLevelType w:val="hybridMultilevel"/>
    <w:tmpl w:val="CE425B1E"/>
    <w:lvl w:ilvl="0" w:tplc="2028F5B8">
      <w:start w:val="1"/>
      <w:numFmt w:val="bullet"/>
      <w:lvlText w:val="-"/>
      <w:lvlJc w:val="left"/>
      <w:pPr>
        <w:ind w:left="720" w:hanging="360"/>
      </w:pPr>
      <w:rPr>
        <w:rFonts w:ascii="Andalus" w:hAnsi="Andalus" w:hint="default"/>
        <w:sz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stylePaneFormatFilter w:val="3F01"/>
  <w:defaultTabStop w:val="720"/>
  <w:drawingGridHorizontalSpacing w:val="12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3239C7"/>
    <w:rsid w:val="00007686"/>
    <w:rsid w:val="00016CC3"/>
    <w:rsid w:val="00022DEF"/>
    <w:rsid w:val="000436FE"/>
    <w:rsid w:val="00060F24"/>
    <w:rsid w:val="00086DDC"/>
    <w:rsid w:val="00093971"/>
    <w:rsid w:val="000970E7"/>
    <w:rsid w:val="000B300C"/>
    <w:rsid w:val="000C4C6C"/>
    <w:rsid w:val="000C7DDD"/>
    <w:rsid w:val="000D686C"/>
    <w:rsid w:val="000D6D6E"/>
    <w:rsid w:val="000E1868"/>
    <w:rsid w:val="000E3BF2"/>
    <w:rsid w:val="000F10B7"/>
    <w:rsid w:val="000F170F"/>
    <w:rsid w:val="000F1B6B"/>
    <w:rsid w:val="000F3076"/>
    <w:rsid w:val="001277E3"/>
    <w:rsid w:val="001361EE"/>
    <w:rsid w:val="00136D91"/>
    <w:rsid w:val="001470D0"/>
    <w:rsid w:val="00147773"/>
    <w:rsid w:val="0015669B"/>
    <w:rsid w:val="00163B35"/>
    <w:rsid w:val="001646E9"/>
    <w:rsid w:val="00164ED9"/>
    <w:rsid w:val="00174FBD"/>
    <w:rsid w:val="001849B2"/>
    <w:rsid w:val="0019260B"/>
    <w:rsid w:val="001A2528"/>
    <w:rsid w:val="001B0188"/>
    <w:rsid w:val="001B33CE"/>
    <w:rsid w:val="001C30EF"/>
    <w:rsid w:val="001F0FA0"/>
    <w:rsid w:val="001F1991"/>
    <w:rsid w:val="00200CD4"/>
    <w:rsid w:val="00203024"/>
    <w:rsid w:val="00215E7F"/>
    <w:rsid w:val="00223FAD"/>
    <w:rsid w:val="002257CC"/>
    <w:rsid w:val="00233A08"/>
    <w:rsid w:val="00244512"/>
    <w:rsid w:val="00246A90"/>
    <w:rsid w:val="00254906"/>
    <w:rsid w:val="00255C01"/>
    <w:rsid w:val="00281E10"/>
    <w:rsid w:val="002C4126"/>
    <w:rsid w:val="002C7B3C"/>
    <w:rsid w:val="002D3A47"/>
    <w:rsid w:val="002F4725"/>
    <w:rsid w:val="002F4FFA"/>
    <w:rsid w:val="002F6D6D"/>
    <w:rsid w:val="00301BF4"/>
    <w:rsid w:val="003151B3"/>
    <w:rsid w:val="00322B45"/>
    <w:rsid w:val="003230AB"/>
    <w:rsid w:val="0032332A"/>
    <w:rsid w:val="003239C7"/>
    <w:rsid w:val="00340E0A"/>
    <w:rsid w:val="00341108"/>
    <w:rsid w:val="00343666"/>
    <w:rsid w:val="00357B07"/>
    <w:rsid w:val="003736BF"/>
    <w:rsid w:val="00385C33"/>
    <w:rsid w:val="00396DBF"/>
    <w:rsid w:val="003A140B"/>
    <w:rsid w:val="003A392A"/>
    <w:rsid w:val="003B60E4"/>
    <w:rsid w:val="003C081E"/>
    <w:rsid w:val="003D45B2"/>
    <w:rsid w:val="003D6C4C"/>
    <w:rsid w:val="00406AC6"/>
    <w:rsid w:val="00411AFB"/>
    <w:rsid w:val="00414A43"/>
    <w:rsid w:val="004157DB"/>
    <w:rsid w:val="00416297"/>
    <w:rsid w:val="00416A89"/>
    <w:rsid w:val="00420FFD"/>
    <w:rsid w:val="004231F0"/>
    <w:rsid w:val="00425B25"/>
    <w:rsid w:val="0043495F"/>
    <w:rsid w:val="00443E1A"/>
    <w:rsid w:val="0046526F"/>
    <w:rsid w:val="00467E00"/>
    <w:rsid w:val="00474A92"/>
    <w:rsid w:val="0048434E"/>
    <w:rsid w:val="004854D8"/>
    <w:rsid w:val="0048666F"/>
    <w:rsid w:val="004917A4"/>
    <w:rsid w:val="004A26F5"/>
    <w:rsid w:val="004A5449"/>
    <w:rsid w:val="004C359A"/>
    <w:rsid w:val="004C6F5F"/>
    <w:rsid w:val="004D3C34"/>
    <w:rsid w:val="004D6F3D"/>
    <w:rsid w:val="004E5A1E"/>
    <w:rsid w:val="004E6AD2"/>
    <w:rsid w:val="004E7C0D"/>
    <w:rsid w:val="00502B50"/>
    <w:rsid w:val="00506E49"/>
    <w:rsid w:val="00520B15"/>
    <w:rsid w:val="005210EA"/>
    <w:rsid w:val="00527D07"/>
    <w:rsid w:val="00532A26"/>
    <w:rsid w:val="00547597"/>
    <w:rsid w:val="00567C21"/>
    <w:rsid w:val="00575A49"/>
    <w:rsid w:val="00576E92"/>
    <w:rsid w:val="005774CF"/>
    <w:rsid w:val="00580FE5"/>
    <w:rsid w:val="00587D66"/>
    <w:rsid w:val="005949A7"/>
    <w:rsid w:val="005A21BB"/>
    <w:rsid w:val="005A2995"/>
    <w:rsid w:val="005A61B5"/>
    <w:rsid w:val="005B3DB5"/>
    <w:rsid w:val="005C0415"/>
    <w:rsid w:val="005C247B"/>
    <w:rsid w:val="005D3B2D"/>
    <w:rsid w:val="005D7332"/>
    <w:rsid w:val="005E5727"/>
    <w:rsid w:val="005F0D77"/>
    <w:rsid w:val="00604AC2"/>
    <w:rsid w:val="0063490A"/>
    <w:rsid w:val="00641941"/>
    <w:rsid w:val="00642663"/>
    <w:rsid w:val="006447EC"/>
    <w:rsid w:val="00655CEB"/>
    <w:rsid w:val="0067622B"/>
    <w:rsid w:val="00691271"/>
    <w:rsid w:val="006A4EDF"/>
    <w:rsid w:val="006A7231"/>
    <w:rsid w:val="006B1FF8"/>
    <w:rsid w:val="006B63FA"/>
    <w:rsid w:val="006D05BE"/>
    <w:rsid w:val="006E6A97"/>
    <w:rsid w:val="007000AC"/>
    <w:rsid w:val="007063D3"/>
    <w:rsid w:val="00721083"/>
    <w:rsid w:val="00722725"/>
    <w:rsid w:val="00727C9A"/>
    <w:rsid w:val="007412A0"/>
    <w:rsid w:val="0074202F"/>
    <w:rsid w:val="00742655"/>
    <w:rsid w:val="007437E2"/>
    <w:rsid w:val="00746D1D"/>
    <w:rsid w:val="00755477"/>
    <w:rsid w:val="00757E37"/>
    <w:rsid w:val="00763408"/>
    <w:rsid w:val="00764FEB"/>
    <w:rsid w:val="0077323F"/>
    <w:rsid w:val="007742F7"/>
    <w:rsid w:val="007743A6"/>
    <w:rsid w:val="00790F9C"/>
    <w:rsid w:val="007911B4"/>
    <w:rsid w:val="0079448E"/>
    <w:rsid w:val="007B1161"/>
    <w:rsid w:val="007D160D"/>
    <w:rsid w:val="007F06D5"/>
    <w:rsid w:val="007F18DB"/>
    <w:rsid w:val="007F5272"/>
    <w:rsid w:val="007F6178"/>
    <w:rsid w:val="00802A92"/>
    <w:rsid w:val="00810F54"/>
    <w:rsid w:val="00814EB9"/>
    <w:rsid w:val="008215C3"/>
    <w:rsid w:val="008238F3"/>
    <w:rsid w:val="00827AFE"/>
    <w:rsid w:val="008530AB"/>
    <w:rsid w:val="0086665B"/>
    <w:rsid w:val="00871F9E"/>
    <w:rsid w:val="008766B0"/>
    <w:rsid w:val="008A4632"/>
    <w:rsid w:val="008B0DB7"/>
    <w:rsid w:val="008B40EB"/>
    <w:rsid w:val="008D52D6"/>
    <w:rsid w:val="008E27C9"/>
    <w:rsid w:val="008E36A9"/>
    <w:rsid w:val="008F0953"/>
    <w:rsid w:val="008F3B21"/>
    <w:rsid w:val="008F5F7E"/>
    <w:rsid w:val="00910326"/>
    <w:rsid w:val="009124B9"/>
    <w:rsid w:val="00921D3A"/>
    <w:rsid w:val="00923B0B"/>
    <w:rsid w:val="009251B7"/>
    <w:rsid w:val="00925D7A"/>
    <w:rsid w:val="00950353"/>
    <w:rsid w:val="009519AF"/>
    <w:rsid w:val="00956294"/>
    <w:rsid w:val="00957B86"/>
    <w:rsid w:val="00963DD0"/>
    <w:rsid w:val="00974B0E"/>
    <w:rsid w:val="00975A4C"/>
    <w:rsid w:val="0098279F"/>
    <w:rsid w:val="00985321"/>
    <w:rsid w:val="0099345B"/>
    <w:rsid w:val="009963F3"/>
    <w:rsid w:val="009972E1"/>
    <w:rsid w:val="009A0067"/>
    <w:rsid w:val="009B0C1F"/>
    <w:rsid w:val="009B5ECB"/>
    <w:rsid w:val="009C7456"/>
    <w:rsid w:val="009C7B2A"/>
    <w:rsid w:val="009D1104"/>
    <w:rsid w:val="009D2B16"/>
    <w:rsid w:val="009D4449"/>
    <w:rsid w:val="009D75DA"/>
    <w:rsid w:val="009E517E"/>
    <w:rsid w:val="009F7719"/>
    <w:rsid w:val="00A00A15"/>
    <w:rsid w:val="00A052EE"/>
    <w:rsid w:val="00A054D3"/>
    <w:rsid w:val="00A243F5"/>
    <w:rsid w:val="00A2577C"/>
    <w:rsid w:val="00A2748C"/>
    <w:rsid w:val="00A3379E"/>
    <w:rsid w:val="00A337EE"/>
    <w:rsid w:val="00A3424B"/>
    <w:rsid w:val="00A34333"/>
    <w:rsid w:val="00A41FC4"/>
    <w:rsid w:val="00A42FAF"/>
    <w:rsid w:val="00A47B8A"/>
    <w:rsid w:val="00A50B3C"/>
    <w:rsid w:val="00A51100"/>
    <w:rsid w:val="00A52516"/>
    <w:rsid w:val="00A63C23"/>
    <w:rsid w:val="00A700D3"/>
    <w:rsid w:val="00A73DBF"/>
    <w:rsid w:val="00A80554"/>
    <w:rsid w:val="00A857DB"/>
    <w:rsid w:val="00A919E2"/>
    <w:rsid w:val="00A97DCC"/>
    <w:rsid w:val="00AA1D89"/>
    <w:rsid w:val="00AA6DF6"/>
    <w:rsid w:val="00AB2084"/>
    <w:rsid w:val="00AB677F"/>
    <w:rsid w:val="00AC0118"/>
    <w:rsid w:val="00AC0546"/>
    <w:rsid w:val="00AF76FF"/>
    <w:rsid w:val="00B05DB6"/>
    <w:rsid w:val="00B130A7"/>
    <w:rsid w:val="00B1735D"/>
    <w:rsid w:val="00B2212E"/>
    <w:rsid w:val="00B221A1"/>
    <w:rsid w:val="00B24B5B"/>
    <w:rsid w:val="00B27544"/>
    <w:rsid w:val="00B4374B"/>
    <w:rsid w:val="00B44A02"/>
    <w:rsid w:val="00B45310"/>
    <w:rsid w:val="00B470B8"/>
    <w:rsid w:val="00B513CA"/>
    <w:rsid w:val="00B628A3"/>
    <w:rsid w:val="00B67756"/>
    <w:rsid w:val="00B822AE"/>
    <w:rsid w:val="00B84D6A"/>
    <w:rsid w:val="00B906FC"/>
    <w:rsid w:val="00BA2043"/>
    <w:rsid w:val="00BA39FC"/>
    <w:rsid w:val="00BB25DB"/>
    <w:rsid w:val="00BB53F3"/>
    <w:rsid w:val="00BB5AD2"/>
    <w:rsid w:val="00BC0DAC"/>
    <w:rsid w:val="00BC6D70"/>
    <w:rsid w:val="00BD184E"/>
    <w:rsid w:val="00BD24F8"/>
    <w:rsid w:val="00BD4492"/>
    <w:rsid w:val="00BE791C"/>
    <w:rsid w:val="00C012AC"/>
    <w:rsid w:val="00C0593B"/>
    <w:rsid w:val="00C06AAC"/>
    <w:rsid w:val="00C32895"/>
    <w:rsid w:val="00C3393D"/>
    <w:rsid w:val="00C44698"/>
    <w:rsid w:val="00C605C9"/>
    <w:rsid w:val="00C61850"/>
    <w:rsid w:val="00C64DCF"/>
    <w:rsid w:val="00C749F3"/>
    <w:rsid w:val="00C94F8D"/>
    <w:rsid w:val="00C96F52"/>
    <w:rsid w:val="00CA57C1"/>
    <w:rsid w:val="00CB2EB1"/>
    <w:rsid w:val="00CC2DBE"/>
    <w:rsid w:val="00CC537D"/>
    <w:rsid w:val="00CD482D"/>
    <w:rsid w:val="00CE0265"/>
    <w:rsid w:val="00CE78D7"/>
    <w:rsid w:val="00CF40BC"/>
    <w:rsid w:val="00D07F12"/>
    <w:rsid w:val="00D13414"/>
    <w:rsid w:val="00D201BA"/>
    <w:rsid w:val="00D21CA2"/>
    <w:rsid w:val="00D271DF"/>
    <w:rsid w:val="00D31292"/>
    <w:rsid w:val="00D332B0"/>
    <w:rsid w:val="00D40F88"/>
    <w:rsid w:val="00D507BC"/>
    <w:rsid w:val="00D52E6D"/>
    <w:rsid w:val="00D60DF3"/>
    <w:rsid w:val="00D71471"/>
    <w:rsid w:val="00D833A5"/>
    <w:rsid w:val="00D85C4F"/>
    <w:rsid w:val="00D87633"/>
    <w:rsid w:val="00D91B43"/>
    <w:rsid w:val="00D92390"/>
    <w:rsid w:val="00D96B9E"/>
    <w:rsid w:val="00DB1CBC"/>
    <w:rsid w:val="00DB581B"/>
    <w:rsid w:val="00DC7FDF"/>
    <w:rsid w:val="00DD5F8A"/>
    <w:rsid w:val="00DF5C22"/>
    <w:rsid w:val="00E017CC"/>
    <w:rsid w:val="00E0476F"/>
    <w:rsid w:val="00E06CBA"/>
    <w:rsid w:val="00E133D3"/>
    <w:rsid w:val="00E15372"/>
    <w:rsid w:val="00E271A6"/>
    <w:rsid w:val="00E317E7"/>
    <w:rsid w:val="00E34CCD"/>
    <w:rsid w:val="00E375C6"/>
    <w:rsid w:val="00E448ED"/>
    <w:rsid w:val="00E462B4"/>
    <w:rsid w:val="00E47097"/>
    <w:rsid w:val="00E65FC0"/>
    <w:rsid w:val="00E718F9"/>
    <w:rsid w:val="00E72BEE"/>
    <w:rsid w:val="00E832DA"/>
    <w:rsid w:val="00E84A59"/>
    <w:rsid w:val="00E91D9E"/>
    <w:rsid w:val="00E94EC0"/>
    <w:rsid w:val="00E94EC8"/>
    <w:rsid w:val="00EA651E"/>
    <w:rsid w:val="00EA6EBC"/>
    <w:rsid w:val="00EA6FC2"/>
    <w:rsid w:val="00EB31AF"/>
    <w:rsid w:val="00EC32B9"/>
    <w:rsid w:val="00EC3557"/>
    <w:rsid w:val="00F04167"/>
    <w:rsid w:val="00F063DC"/>
    <w:rsid w:val="00F13C8D"/>
    <w:rsid w:val="00F149D7"/>
    <w:rsid w:val="00F22A0D"/>
    <w:rsid w:val="00F33A00"/>
    <w:rsid w:val="00F33BF4"/>
    <w:rsid w:val="00F363C0"/>
    <w:rsid w:val="00F4636B"/>
    <w:rsid w:val="00F54A93"/>
    <w:rsid w:val="00F707CA"/>
    <w:rsid w:val="00F76B57"/>
    <w:rsid w:val="00F77109"/>
    <w:rsid w:val="00F858F2"/>
    <w:rsid w:val="00F96939"/>
    <w:rsid w:val="00FF60D1"/>
    <w:rsid w:val="00FF74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0D0"/>
    <w:rPr>
      <w:rFonts w:ascii="Comic Sans MS" w:hAnsi="Comic Sans MS"/>
      <w:sz w:val="24"/>
      <w:szCs w:val="24"/>
      <w:lang w:val="en-US" w:eastAsia="en-US"/>
    </w:rPr>
  </w:style>
  <w:style w:type="paragraph" w:styleId="1">
    <w:name w:val="heading 1"/>
    <w:basedOn w:val="a"/>
    <w:next w:val="a"/>
    <w:qFormat/>
    <w:rsid w:val="001470D0"/>
    <w:pPr>
      <w:keepNext/>
      <w:outlineLvl w:val="0"/>
    </w:pPr>
    <w:rPr>
      <w:b/>
      <w:bCs/>
    </w:rPr>
  </w:style>
  <w:style w:type="paragraph" w:styleId="2">
    <w:name w:val="heading 2"/>
    <w:basedOn w:val="a"/>
    <w:next w:val="a"/>
    <w:qFormat/>
    <w:rsid w:val="001470D0"/>
    <w:pPr>
      <w:keepNext/>
      <w:tabs>
        <w:tab w:val="left" w:pos="6748"/>
      </w:tabs>
      <w:outlineLvl w:val="1"/>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emiHidden/>
    <w:rsid w:val="001470D0"/>
    <w:pPr>
      <w:tabs>
        <w:tab w:val="left" w:pos="403"/>
        <w:tab w:val="right" w:leader="dot" w:pos="8364"/>
      </w:tabs>
      <w:spacing w:before="120" w:line="360" w:lineRule="atLeast"/>
      <w:ind w:right="323"/>
    </w:pPr>
    <w:rPr>
      <w:b/>
      <w:noProof/>
      <w:sz w:val="26"/>
      <w:szCs w:val="26"/>
      <w:lang w:val="el-GR"/>
    </w:rPr>
  </w:style>
  <w:style w:type="paragraph" w:styleId="20">
    <w:name w:val="toc 2"/>
    <w:basedOn w:val="a"/>
    <w:next w:val="a"/>
    <w:semiHidden/>
    <w:rsid w:val="001470D0"/>
    <w:pPr>
      <w:tabs>
        <w:tab w:val="left" w:pos="800"/>
        <w:tab w:val="right" w:leader="dot" w:pos="8296"/>
      </w:tabs>
      <w:spacing w:line="360" w:lineRule="atLeast"/>
      <w:ind w:left="198" w:right="323"/>
    </w:pPr>
    <w:rPr>
      <w:b/>
      <w:noProof/>
      <w:lang w:val="en-GB"/>
    </w:rPr>
  </w:style>
  <w:style w:type="paragraph" w:styleId="3">
    <w:name w:val="toc 3"/>
    <w:basedOn w:val="a"/>
    <w:next w:val="a"/>
    <w:semiHidden/>
    <w:rsid w:val="001470D0"/>
    <w:pPr>
      <w:tabs>
        <w:tab w:val="left" w:pos="1200"/>
        <w:tab w:val="right" w:leader="dot" w:pos="8296"/>
      </w:tabs>
      <w:spacing w:line="360" w:lineRule="atLeast"/>
      <w:ind w:left="403"/>
    </w:pPr>
    <w:rPr>
      <w:noProof/>
      <w:sz w:val="22"/>
      <w:szCs w:val="20"/>
      <w:lang w:val="en-GB"/>
    </w:rPr>
  </w:style>
  <w:style w:type="paragraph" w:customStyle="1" w:styleId="Normalmystyle">
    <w:name w:val="Normal.mystyle"/>
    <w:basedOn w:val="a"/>
    <w:rsid w:val="001470D0"/>
    <w:pPr>
      <w:widowControl w:val="0"/>
      <w:suppressAutoHyphens/>
      <w:spacing w:after="120"/>
    </w:pPr>
    <w:rPr>
      <w:rFonts w:cs="Arial"/>
      <w:lang w:eastAsia="ar-SA"/>
    </w:rPr>
  </w:style>
  <w:style w:type="paragraph" w:styleId="a3">
    <w:name w:val="header"/>
    <w:basedOn w:val="a"/>
    <w:rsid w:val="001470D0"/>
    <w:pPr>
      <w:tabs>
        <w:tab w:val="center" w:pos="4320"/>
        <w:tab w:val="right" w:pos="8640"/>
      </w:tabs>
    </w:pPr>
  </w:style>
  <w:style w:type="paragraph" w:styleId="a4">
    <w:name w:val="footer"/>
    <w:basedOn w:val="a"/>
    <w:rsid w:val="001470D0"/>
    <w:pPr>
      <w:tabs>
        <w:tab w:val="center" w:pos="4320"/>
        <w:tab w:val="right" w:pos="8640"/>
      </w:tabs>
    </w:pPr>
  </w:style>
  <w:style w:type="character" w:styleId="-">
    <w:name w:val="Hyperlink"/>
    <w:rsid w:val="001470D0"/>
    <w:rPr>
      <w:color w:val="0000FF"/>
      <w:u w:val="single"/>
    </w:rPr>
  </w:style>
  <w:style w:type="table" w:styleId="a5">
    <w:name w:val="Table Grid"/>
    <w:basedOn w:val="a1"/>
    <w:uiPriority w:val="59"/>
    <w:rsid w:val="004D6F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1470D0"/>
    <w:rPr>
      <w:rFonts w:ascii="Tahoma" w:hAnsi="Tahoma" w:cs="Tahoma"/>
      <w:sz w:val="16"/>
      <w:szCs w:val="16"/>
    </w:rPr>
  </w:style>
  <w:style w:type="paragraph" w:styleId="a7">
    <w:name w:val="caption"/>
    <w:basedOn w:val="a"/>
    <w:next w:val="a"/>
    <w:uiPriority w:val="35"/>
    <w:unhideWhenUsed/>
    <w:qFormat/>
    <w:rsid w:val="00B27544"/>
    <w:pPr>
      <w:spacing w:after="200"/>
    </w:pPr>
    <w:rPr>
      <w:b/>
      <w:bCs/>
      <w:color w:val="4F81BD" w:themeColor="accent1"/>
      <w:sz w:val="18"/>
      <w:szCs w:val="18"/>
    </w:rPr>
  </w:style>
  <w:style w:type="paragraph" w:styleId="a8">
    <w:name w:val="List Paragraph"/>
    <w:basedOn w:val="a"/>
    <w:uiPriority w:val="34"/>
    <w:qFormat/>
    <w:rsid w:val="004E7C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dasta.teicret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homaidi@dasta.teicrete.gr" TargetMode="Externa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alexaki@dasta.teicrete.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0A301-BF66-4015-A529-E547436E6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227</Words>
  <Characters>1230</Characters>
  <Application>Microsoft Office Word</Application>
  <DocSecurity>0</DocSecurity>
  <Lines>10</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ΠΡΟΣΚΛΗΣΗ</vt:lpstr>
      <vt:lpstr>ΠΡΟΣΚΛΗΣΗ</vt:lpstr>
    </vt:vector>
  </TitlesOfParts>
  <Company>cti</Company>
  <LinksUpToDate>false</LinksUpToDate>
  <CharactersWithSpaces>1455</CharactersWithSpaces>
  <SharedDoc>false</SharedDoc>
  <HLinks>
    <vt:vector size="6" baseType="variant">
      <vt:variant>
        <vt:i4>720979</vt:i4>
      </vt:variant>
      <vt:variant>
        <vt:i4>0</vt:i4>
      </vt:variant>
      <vt:variant>
        <vt:i4>0</vt:i4>
      </vt:variant>
      <vt:variant>
        <vt:i4>5</vt:i4>
      </vt:variant>
      <vt:variant>
        <vt:lpwstr>http://www.edulll.gr/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ΠΡΟΣΚΛΗΣΗ</dc:title>
  <dc:creator>stergatu</dc:creator>
  <cp:lastModifiedBy>thomaidi</cp:lastModifiedBy>
  <cp:revision>12</cp:revision>
  <cp:lastPrinted>2012-11-30T12:56:00Z</cp:lastPrinted>
  <dcterms:created xsi:type="dcterms:W3CDTF">2012-11-29T12:58:00Z</dcterms:created>
  <dcterms:modified xsi:type="dcterms:W3CDTF">2012-11-30T13:02:00Z</dcterms:modified>
</cp:coreProperties>
</file>