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271" w:rsidRDefault="00BC5271" w:rsidP="00BC5271">
      <w:pPr>
        <w:autoSpaceDE w:val="0"/>
        <w:autoSpaceDN w:val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ΑΝΑΚΟΙΝΩΣΗ</w:t>
      </w:r>
    </w:p>
    <w:p w:rsidR="00BC5271" w:rsidRDefault="00BC5271" w:rsidP="00BC5271">
      <w:pPr>
        <w:autoSpaceDE w:val="0"/>
        <w:autoSpaceDN w:val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ΠΡΟΣΚΛΗΣΗ ΣΥΜΜΕΤΟΧΗΣ ΣΕ ΕΡΕΥΝΑ</w:t>
      </w:r>
    </w:p>
    <w:p w:rsidR="00BC5271" w:rsidRDefault="00BC5271" w:rsidP="00BC5271">
      <w:pPr>
        <w:autoSpaceDE w:val="0"/>
        <w:autoSpaceDN w:val="0"/>
        <w:rPr>
          <w:rFonts w:ascii="Tahoma" w:hAnsi="Tahoma" w:cs="Tahoma"/>
        </w:rPr>
      </w:pPr>
    </w:p>
    <w:p w:rsidR="00BC5271" w:rsidRDefault="00BC5271" w:rsidP="00BC5271">
      <w:pPr>
        <w:autoSpaceDE w:val="0"/>
        <w:autoSpaceDN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Στα πλαίσια διεθνούς έρευνας για τις συμπεριφορές που συνδέονται με την υγεία των εφήβων-μαθητών (HBSC/WHO), θα ήθελα να σας προσκαλέσω να συμμετάσχετε ως </w:t>
      </w:r>
      <w:r>
        <w:rPr>
          <w:rFonts w:ascii="Tahoma" w:hAnsi="Tahoma" w:cs="Tahoma"/>
          <w:b/>
          <w:bCs/>
        </w:rPr>
        <w:t xml:space="preserve">ερευνητής/τρια </w:t>
      </w:r>
      <w:r>
        <w:rPr>
          <w:rFonts w:ascii="Tahoma" w:hAnsi="Tahoma" w:cs="Tahoma"/>
        </w:rPr>
        <w:t xml:space="preserve">χορηγώντας ερωτηματολόγια στους έφηβους μαθητές σχολείων της πόλης και του Νομού Ηρακλείου. Η έρευνα τελεί υπό την αιγίδα του Παγκόσμιου Οργανισμού Υγείας (Π.Ο.Υ.) και τον συντονισμό του Πανεπιστημίου </w:t>
      </w:r>
      <w:proofErr w:type="spellStart"/>
      <w:r>
        <w:rPr>
          <w:rFonts w:ascii="Tahoma" w:hAnsi="Tahoma" w:cs="Tahoma"/>
        </w:rPr>
        <w:t>St</w:t>
      </w:r>
      <w:proofErr w:type="spell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Andrews</w:t>
      </w:r>
      <w:proofErr w:type="spellEnd"/>
      <w:r>
        <w:rPr>
          <w:rFonts w:ascii="Tahoma" w:hAnsi="Tahoma" w:cs="Tahoma"/>
        </w:rPr>
        <w:t xml:space="preserve"> της Σκοτίας και στην χώρα μας υλοποιείται από το </w:t>
      </w:r>
      <w:r>
        <w:rPr>
          <w:rFonts w:ascii="Tahoma" w:hAnsi="Tahoma" w:cs="Tahoma"/>
          <w:color w:val="000000"/>
        </w:rPr>
        <w:t>Ερευνητικό Πανεπιστημιακό Ινστιτούτο Ψυχικής Υγιεινής (ΕΠΙΨΥ). Στόχος της έρευνας είναι η  αποτύπωση και μελέτη συμπεριφορών, αντιλήψεων και άλλων παραγόντων στη ζωή των εφήβων που επιδρούν</w:t>
      </w:r>
      <w:r>
        <w:rPr>
          <w:rFonts w:ascii="Tahoma" w:hAnsi="Tahoma" w:cs="Tahoma"/>
        </w:rPr>
        <w:t xml:space="preserve"> στη σωματική και ψυχολογική τους υγεία (π.χ. </w:t>
      </w:r>
      <w:r>
        <w:rPr>
          <w:rFonts w:ascii="Tahoma" w:hAnsi="Tahoma" w:cs="Tahoma"/>
          <w:color w:val="000000"/>
        </w:rPr>
        <w:t xml:space="preserve">ατομικά χαρακτηριστικά, κοινωνικό, οικογενειακό και σχολικό περιβάλλον, σχολική προσαρμογή, ελεύθερος χρόνος, διατροφικές συνήθειες, διαπροσωπικές σχέσεις, συναισθηματική και κοινωνική προσαρμογή, στάσεις και συμπεριφορές απέναντι στη χρήση </w:t>
      </w:r>
      <w:proofErr w:type="spellStart"/>
      <w:r>
        <w:rPr>
          <w:rFonts w:ascii="Tahoma" w:hAnsi="Tahoma" w:cs="Tahoma"/>
          <w:color w:val="000000"/>
        </w:rPr>
        <w:t>εξαρτησιογόνων</w:t>
      </w:r>
      <w:proofErr w:type="spellEnd"/>
      <w:r>
        <w:rPr>
          <w:rFonts w:ascii="Tahoma" w:hAnsi="Tahoma" w:cs="Tahoma"/>
          <w:color w:val="000000"/>
        </w:rPr>
        <w:t xml:space="preserve"> ουσιών και απέναντι σε άλλα θέματα που απασχολούν τους εφήβους, κτλ.). </w:t>
      </w:r>
    </w:p>
    <w:p w:rsidR="00BC5271" w:rsidRDefault="00BC5271" w:rsidP="00BC5271">
      <w:pPr>
        <w:pStyle w:val="a3"/>
        <w:jc w:val="both"/>
        <w:rPr>
          <w:rFonts w:ascii="Tahoma" w:hAnsi="Tahoma" w:cs="Tahoma"/>
          <w:b/>
          <w:bCs/>
          <w:sz w:val="22"/>
          <w:szCs w:val="22"/>
        </w:rPr>
      </w:pPr>
    </w:p>
    <w:p w:rsidR="00BC5271" w:rsidRDefault="00BC5271" w:rsidP="00BC5271">
      <w:pPr>
        <w:shd w:val="clear" w:color="auto" w:fill="FFFFFF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Απευθύνεται σε:</w:t>
      </w:r>
    </w:p>
    <w:p w:rsidR="00BC5271" w:rsidRDefault="00BC5271" w:rsidP="00BC5271">
      <w:pPr>
        <w:pStyle w:val="a4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000000"/>
        </w:rPr>
      </w:pPr>
      <w:r>
        <w:rPr>
          <w:color w:val="000000"/>
        </w:rPr>
        <w:t>τελειόφοιτους φοιτητές/τριες κοινωνικών και ανθρωπιστικών επιστημών ή οι φοιτητές/τριες κατά προτίμηση μεγάλων εξαμήνων των σχολών αυτών</w:t>
      </w:r>
    </w:p>
    <w:p w:rsidR="00BC5271" w:rsidRDefault="00BC5271" w:rsidP="00BC5271">
      <w:pPr>
        <w:pStyle w:val="a4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000000"/>
        </w:rPr>
      </w:pPr>
      <w:r>
        <w:rPr>
          <w:color w:val="000000"/>
        </w:rPr>
        <w:t>απόφοιτους και μεταπτυχιακούς/ές φοιτητές/τριες κοινωνικών και ανθρωπιστικών επιστημών.</w:t>
      </w:r>
    </w:p>
    <w:p w:rsidR="00BC5271" w:rsidRDefault="00BC5271" w:rsidP="00BC5271">
      <w:pPr>
        <w:pStyle w:val="a3"/>
        <w:jc w:val="both"/>
        <w:rPr>
          <w:rFonts w:ascii="Tahoma" w:hAnsi="Tahoma" w:cs="Tahoma"/>
          <w:b/>
          <w:bCs/>
          <w:sz w:val="22"/>
          <w:szCs w:val="22"/>
        </w:rPr>
      </w:pPr>
    </w:p>
    <w:p w:rsidR="00BC5271" w:rsidRDefault="00BC5271" w:rsidP="00BC5271">
      <w:pPr>
        <w:pStyle w:val="a3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Εκπαίδευση</w:t>
      </w:r>
    </w:p>
    <w:p w:rsidR="00BC5271" w:rsidRDefault="00BC5271" w:rsidP="00BC5271">
      <w:pPr>
        <w:autoSpaceDE w:val="0"/>
        <w:autoSpaceDN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Θα πραγματοποιηθεί μονοήμερη (πρωινή) εκπαίδευση των ερευνητών/τριών που θα χορηγήσουν τα ερωτηματολόγια </w:t>
      </w:r>
      <w:r>
        <w:rPr>
          <w:rFonts w:ascii="Tahoma" w:hAnsi="Tahoma" w:cs="Tahoma"/>
          <w:color w:val="000000"/>
        </w:rPr>
        <w:t xml:space="preserve">σχετικά με το πλαίσιο και την μεθοδολογία της έρευνας. Η εκπαίδευση των </w:t>
      </w:r>
      <w:r>
        <w:rPr>
          <w:rFonts w:ascii="Tahoma" w:hAnsi="Tahoma" w:cs="Tahoma"/>
        </w:rPr>
        <w:t>ερευνητών/τριών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</w:rPr>
        <w:t xml:space="preserve">είναι </w:t>
      </w:r>
      <w:r>
        <w:rPr>
          <w:rFonts w:ascii="Tahoma" w:hAnsi="Tahoma" w:cs="Tahoma"/>
          <w:b/>
          <w:bCs/>
        </w:rPr>
        <w:t>υποχρεωτική</w:t>
      </w:r>
      <w:r>
        <w:rPr>
          <w:rFonts w:ascii="Tahoma" w:hAnsi="Tahoma" w:cs="Tahoma"/>
        </w:rPr>
        <w:t xml:space="preserve">. Θα πραγματοποιηθεί μία εκπαίδευση </w:t>
      </w:r>
      <w:r>
        <w:rPr>
          <w:rFonts w:ascii="Tahoma" w:hAnsi="Tahoma" w:cs="Tahoma"/>
          <w:color w:val="000000"/>
        </w:rPr>
        <w:t xml:space="preserve">στις εγκαταστάσεις του ΤΕΙ (Ηράκλειο) και </w:t>
      </w:r>
      <w:r>
        <w:rPr>
          <w:rFonts w:ascii="Tahoma" w:hAnsi="Tahoma" w:cs="Tahoma"/>
        </w:rPr>
        <w:t xml:space="preserve">μία στις </w:t>
      </w:r>
      <w:r>
        <w:rPr>
          <w:rFonts w:ascii="Tahoma" w:hAnsi="Tahoma" w:cs="Tahoma"/>
          <w:color w:val="000000"/>
        </w:rPr>
        <w:t xml:space="preserve">του εγκαταστάσεις του Πανεπιστημίου Κρήτης (Ρέθυμνο) </w:t>
      </w:r>
      <w:r>
        <w:rPr>
          <w:rFonts w:ascii="Tahoma" w:hAnsi="Tahoma" w:cs="Tahoma"/>
        </w:rPr>
        <w:t>τα τέλη Ιανουαρίου και θα έχει διάρκεια περίπου 5 ωρών. Υπάρχει δυνατότητα επιλογής του τόπου εκπαίδευσης (Ηράκλειο ή Ρέθυμνο), ανάλογα με τον τόπο διαμονής σας.</w:t>
      </w:r>
    </w:p>
    <w:p w:rsidR="00BC5271" w:rsidRDefault="00BC5271" w:rsidP="00BC5271">
      <w:pPr>
        <w:autoSpaceDE w:val="0"/>
        <w:autoSpaceDN w:val="0"/>
        <w:jc w:val="both"/>
        <w:rPr>
          <w:rFonts w:ascii="Tahoma" w:hAnsi="Tahoma" w:cs="Tahoma"/>
        </w:rPr>
      </w:pPr>
    </w:p>
    <w:p w:rsidR="00BC5271" w:rsidRDefault="00BC5271" w:rsidP="00BC5271">
      <w:pPr>
        <w:pStyle w:val="a3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Συλλογή δεδομένων-Χορήγηση ερωτηματολογίων</w:t>
      </w:r>
    </w:p>
    <w:p w:rsidR="00BC5271" w:rsidRDefault="00BC5271" w:rsidP="00BC5271">
      <w:pPr>
        <w:pStyle w:val="a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Η συλλογή των στοιχείων της έρευνας θα γίνει στο χρονικό διάστημα Ιανουαρίου-Φεβρουαρίου μέσω της χορήγησης ανώνυμου ερωτηματολογίου σε μαθητές </w:t>
      </w:r>
      <w:r>
        <w:rPr>
          <w:rFonts w:ascii="Tahoma" w:hAnsi="Tahoma" w:cs="Tahoma"/>
          <w:color w:val="000000"/>
          <w:sz w:val="22"/>
          <w:szCs w:val="22"/>
        </w:rPr>
        <w:t>ΣΤ’ Δημοτικού, Β΄ Γυμνασίου και Α’ Λυκείου,</w:t>
      </w:r>
      <w:r>
        <w:rPr>
          <w:rFonts w:ascii="Tahoma" w:hAnsi="Tahoma" w:cs="Tahoma"/>
          <w:sz w:val="22"/>
          <w:szCs w:val="22"/>
        </w:rPr>
        <w:t xml:space="preserve"> υπό την εποπτεία των εκπαιδευμένων ερευνητών. Τα ερωτηματολόγια θα χορηγούνται μαζικά στο τμήμα του σχολείου που θα επισκέπτονται ανά δύο (2) οι εκπαιδευμένοι ερευνητές. </w:t>
      </w:r>
    </w:p>
    <w:p w:rsidR="00BC5271" w:rsidRDefault="00BC5271" w:rsidP="00BC5271">
      <w:pPr>
        <w:autoSpaceDE w:val="0"/>
        <w:autoSpaceDN w:val="0"/>
        <w:rPr>
          <w:rFonts w:ascii="Tahoma" w:hAnsi="Tahoma" w:cs="Tahoma"/>
        </w:rPr>
      </w:pPr>
    </w:p>
    <w:p w:rsidR="00BC5271" w:rsidRDefault="00BC5271" w:rsidP="00BC5271">
      <w:pPr>
        <w:pStyle w:val="a3"/>
        <w:autoSpaceDE w:val="0"/>
        <w:autoSpaceDN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Υποχρεώσεις των φοιτητών/τριών:</w:t>
      </w:r>
    </w:p>
    <w:p w:rsidR="00BC5271" w:rsidRDefault="00BC5271" w:rsidP="00BC5271">
      <w:pPr>
        <w:pStyle w:val="a3"/>
        <w:numPr>
          <w:ilvl w:val="0"/>
          <w:numId w:val="2"/>
        </w:numPr>
        <w:autoSpaceDE w:val="0"/>
        <w:autoSpaceDN w:val="0"/>
        <w:ind w:left="426" w:hanging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Συμμετοχή στην υποχρεωτική εκπαίδευση</w:t>
      </w:r>
    </w:p>
    <w:p w:rsidR="00BC5271" w:rsidRDefault="00BC5271" w:rsidP="00BC5271">
      <w:pPr>
        <w:pStyle w:val="a3"/>
        <w:numPr>
          <w:ilvl w:val="0"/>
          <w:numId w:val="2"/>
        </w:numPr>
        <w:autoSpaceDE w:val="0"/>
        <w:autoSpaceDN w:val="0"/>
        <w:ind w:left="426" w:hanging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lastRenderedPageBreak/>
        <w:t xml:space="preserve">Χορήγηση ερωτηματολογίων σε τουλάχιστον οκτώ (8) τμήματα των σχολείων που θα επιλεγούν να επισκεφτούν. Επομένως θα απαιτηθούν κάποια πρωινά ελεύθερα από την μεριά των </w:t>
      </w:r>
      <w:r>
        <w:rPr>
          <w:rFonts w:ascii="Tahoma" w:hAnsi="Tahoma" w:cs="Tahoma"/>
          <w:sz w:val="22"/>
          <w:szCs w:val="22"/>
        </w:rPr>
        <w:t xml:space="preserve">ερευνητών/τριών στο διάστημα συλλογής των δεδομένων-χορήγησης των ερωτηματολογίων. </w:t>
      </w:r>
    </w:p>
    <w:p w:rsidR="00BC5271" w:rsidRDefault="00BC5271" w:rsidP="00BC5271">
      <w:pPr>
        <w:pStyle w:val="a3"/>
        <w:autoSpaceDE w:val="0"/>
        <w:autoSpaceDN w:val="0"/>
        <w:ind w:left="720"/>
        <w:rPr>
          <w:rFonts w:ascii="Tahoma" w:hAnsi="Tahoma" w:cs="Tahoma"/>
          <w:sz w:val="22"/>
          <w:szCs w:val="22"/>
        </w:rPr>
      </w:pPr>
    </w:p>
    <w:p w:rsidR="00BC5271" w:rsidRDefault="00BC5271" w:rsidP="00BC5271">
      <w:pPr>
        <w:pStyle w:val="a3"/>
        <w:autoSpaceDE w:val="0"/>
        <w:autoSpaceDN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Οφέλη και παροχές για τους φοιτητές/</w:t>
      </w:r>
      <w:proofErr w:type="spellStart"/>
      <w:r>
        <w:rPr>
          <w:rFonts w:ascii="Tahoma" w:hAnsi="Tahoma" w:cs="Tahoma"/>
          <w:b/>
          <w:bCs/>
          <w:sz w:val="22"/>
          <w:szCs w:val="22"/>
        </w:rPr>
        <w:t>τριες:</w:t>
      </w:r>
      <w:proofErr w:type="spellEnd"/>
    </w:p>
    <w:p w:rsidR="00BC5271" w:rsidRDefault="00BC5271" w:rsidP="00BC5271">
      <w:pPr>
        <w:pStyle w:val="a3"/>
        <w:numPr>
          <w:ilvl w:val="0"/>
          <w:numId w:val="3"/>
        </w:numPr>
        <w:autoSpaceDE w:val="0"/>
        <w:autoSpaceDN w:val="0"/>
        <w:ind w:left="426" w:hanging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Απόκτηση ερευνητικής εμπειρίας.</w:t>
      </w:r>
    </w:p>
    <w:p w:rsidR="00BC5271" w:rsidRDefault="00BC5271" w:rsidP="00BC5271">
      <w:pPr>
        <w:pStyle w:val="a3"/>
        <w:numPr>
          <w:ilvl w:val="0"/>
          <w:numId w:val="3"/>
        </w:numPr>
        <w:autoSpaceDE w:val="0"/>
        <w:autoSpaceDN w:val="0"/>
        <w:ind w:left="426" w:hanging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Κάλυψη των δαπανών μετακίνησης των ερευνητών (εισιτήρια ή βενζίνη) για τις εκτός πόλεως επισκέψεις.</w:t>
      </w:r>
    </w:p>
    <w:p w:rsidR="00BC5271" w:rsidRDefault="00BC5271" w:rsidP="00BC5271">
      <w:pPr>
        <w:pStyle w:val="a3"/>
        <w:numPr>
          <w:ilvl w:val="0"/>
          <w:numId w:val="3"/>
        </w:numPr>
        <w:autoSpaceDE w:val="0"/>
        <w:autoSpaceDN w:val="0"/>
        <w:ind w:left="426" w:hanging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Χορήγηση βεβαίωσης συμμετοχής στην έρευνα.</w:t>
      </w:r>
    </w:p>
    <w:p w:rsidR="00BC5271" w:rsidRDefault="00BC5271" w:rsidP="00BC5271">
      <w:pPr>
        <w:pStyle w:val="a3"/>
        <w:numPr>
          <w:ilvl w:val="0"/>
          <w:numId w:val="3"/>
        </w:numPr>
        <w:autoSpaceDE w:val="0"/>
        <w:autoSpaceDN w:val="0"/>
        <w:ind w:left="426" w:hanging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Δυνατότητα αξιοποίησης δεδομένων της έρευνας για εκπόνηση πτυχιακής εργασίας και για επιστημονικές δημοσιεύσεις (σε συνεργασία με το ΕΨΙΠΥ).</w:t>
      </w:r>
    </w:p>
    <w:p w:rsidR="00BC5271" w:rsidRDefault="00BC5271" w:rsidP="00BC5271">
      <w:pPr>
        <w:pStyle w:val="a3"/>
        <w:numPr>
          <w:ilvl w:val="0"/>
          <w:numId w:val="3"/>
        </w:numPr>
        <w:autoSpaceDE w:val="0"/>
        <w:autoSpaceDN w:val="0"/>
        <w:ind w:left="426" w:hanging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Δυνατότητα, σε υποομάδα ερευνητών, συμμετοχής σε επόμενες φάσεις της έρευνας (π.χ. ποιοτικός έλεγχος ερωτηματολογίων και εισαγωγή στοιχείων στον Η/Υ) που θα υλοποιηθούν την περίοδο Μαρτίου-Απριλίου 2014.</w:t>
      </w:r>
    </w:p>
    <w:p w:rsidR="00BC5271" w:rsidRDefault="00BC5271" w:rsidP="00BC5271">
      <w:pPr>
        <w:pStyle w:val="a3"/>
        <w:autoSpaceDE w:val="0"/>
        <w:autoSpaceDN w:val="0"/>
        <w:ind w:left="426"/>
        <w:rPr>
          <w:rFonts w:ascii="Tahoma" w:hAnsi="Tahoma" w:cs="Tahoma"/>
          <w:sz w:val="22"/>
          <w:szCs w:val="22"/>
        </w:rPr>
      </w:pPr>
    </w:p>
    <w:p w:rsidR="00BC5271" w:rsidRDefault="00BC5271" w:rsidP="00BC5271">
      <w:pPr>
        <w:pStyle w:val="a3"/>
        <w:autoSpaceDE w:val="0"/>
        <w:autoSpaceDN w:val="0"/>
        <w:ind w:left="720"/>
        <w:rPr>
          <w:rFonts w:ascii="Tahoma" w:hAnsi="Tahoma" w:cs="Tahoma"/>
          <w:sz w:val="22"/>
          <w:szCs w:val="22"/>
        </w:rPr>
      </w:pPr>
    </w:p>
    <w:p w:rsidR="00BC5271" w:rsidRDefault="00BC5271" w:rsidP="00BC5271">
      <w:pPr>
        <w:autoSpaceDE w:val="0"/>
        <w:autoSpaceDN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Επιλογή ερευνητών</w:t>
      </w:r>
    </w:p>
    <w:p w:rsidR="00BC5271" w:rsidRDefault="00BC5271" w:rsidP="00BC5271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Όσοι ενδιαφέρεστε, παρακαλώ στείλτε μου (</w:t>
      </w:r>
      <w:hyperlink r:id="rId5" w:history="1">
        <w:r>
          <w:rPr>
            <w:rStyle w:val="-"/>
            <w:rFonts w:ascii="Tahoma" w:hAnsi="Tahoma" w:cs="Tahoma"/>
            <w:sz w:val="22"/>
            <w:szCs w:val="22"/>
            <w:lang w:val="en-US"/>
          </w:rPr>
          <w:t>akalaitzaki</w:t>
        </w:r>
        <w:r>
          <w:rPr>
            <w:rStyle w:val="-"/>
            <w:rFonts w:ascii="Tahoma" w:hAnsi="Tahoma" w:cs="Tahoma"/>
            <w:sz w:val="22"/>
            <w:szCs w:val="22"/>
          </w:rPr>
          <w:t>@</w:t>
        </w:r>
        <w:r>
          <w:rPr>
            <w:rStyle w:val="-"/>
            <w:rFonts w:ascii="Tahoma" w:hAnsi="Tahoma" w:cs="Tahoma"/>
            <w:sz w:val="22"/>
            <w:szCs w:val="22"/>
            <w:lang w:val="en-US"/>
          </w:rPr>
          <w:t>staff</w:t>
        </w:r>
        <w:r>
          <w:rPr>
            <w:rStyle w:val="-"/>
            <w:rFonts w:ascii="Tahoma" w:hAnsi="Tahoma" w:cs="Tahoma"/>
            <w:sz w:val="22"/>
            <w:szCs w:val="22"/>
          </w:rPr>
          <w:t>.</w:t>
        </w:r>
        <w:r>
          <w:rPr>
            <w:rStyle w:val="-"/>
            <w:rFonts w:ascii="Tahoma" w:hAnsi="Tahoma" w:cs="Tahoma"/>
            <w:sz w:val="22"/>
            <w:szCs w:val="22"/>
            <w:lang w:val="en-US"/>
          </w:rPr>
          <w:t>teicrete</w:t>
        </w:r>
        <w:r>
          <w:rPr>
            <w:rStyle w:val="-"/>
            <w:rFonts w:ascii="Tahoma" w:hAnsi="Tahoma" w:cs="Tahoma"/>
            <w:sz w:val="22"/>
            <w:szCs w:val="22"/>
          </w:rPr>
          <w:t>.</w:t>
        </w:r>
        <w:r>
          <w:rPr>
            <w:rStyle w:val="-"/>
            <w:rFonts w:ascii="Tahoma" w:hAnsi="Tahoma" w:cs="Tahoma"/>
            <w:sz w:val="22"/>
            <w:szCs w:val="22"/>
            <w:lang w:val="en-US"/>
          </w:rPr>
          <w:t>gr</w:t>
        </w:r>
      </w:hyperlink>
      <w:r>
        <w:rPr>
          <w:rFonts w:ascii="Tahoma" w:hAnsi="Tahoma" w:cs="Tahoma"/>
          <w:sz w:val="22"/>
          <w:szCs w:val="22"/>
        </w:rPr>
        <w:t xml:space="preserve">) έως την Κυριακή 19 Ιανουαρίου 2014 σύντομο βιογραφικό σας σημείωμα, υπόδειγμα και οδηγίες του οποίου θα βρείτε στην ιστοσελίδα: </w:t>
      </w:r>
      <w:hyperlink r:id="rId6" w:history="1">
        <w:r>
          <w:rPr>
            <w:rStyle w:val="-"/>
            <w:rFonts w:ascii="Tahoma" w:hAnsi="Tahoma" w:cs="Tahoma"/>
            <w:sz w:val="22"/>
            <w:szCs w:val="22"/>
          </w:rPr>
          <w:t>http://europass.cedefop.europa.eu/el/documents/curriculum-vitae/templates-instructions</w:t>
        </w:r>
      </w:hyperlink>
      <w:r>
        <w:rPr>
          <w:rFonts w:ascii="Tahoma" w:hAnsi="Tahoma" w:cs="Tahoma"/>
          <w:sz w:val="22"/>
          <w:szCs w:val="22"/>
        </w:rPr>
        <w:t xml:space="preserve">.  Στο </w:t>
      </w:r>
      <w:r>
        <w:rPr>
          <w:rFonts w:ascii="Tahoma" w:hAnsi="Tahoma" w:cs="Tahoma"/>
          <w:sz w:val="22"/>
          <w:szCs w:val="22"/>
          <w:lang w:val="en-US"/>
        </w:rPr>
        <w:t>email</w:t>
      </w:r>
      <w:r>
        <w:rPr>
          <w:rFonts w:ascii="Tahoma" w:hAnsi="Tahoma" w:cs="Tahoma"/>
          <w:sz w:val="22"/>
          <w:szCs w:val="22"/>
        </w:rPr>
        <w:t xml:space="preserve"> που θα μου στείλετε παρακαλώ να αναφέρετε υποχρεωτικά το εξάμηνο σπουδών σας και</w:t>
      </w:r>
      <w:r>
        <w:rPr>
          <w:rFonts w:ascii="Tahoma" w:hAnsi="Tahoma" w:cs="Tahoma"/>
          <w:color w:val="000000"/>
          <w:sz w:val="22"/>
          <w:szCs w:val="22"/>
        </w:rPr>
        <w:t xml:space="preserve"> πλήρη στοιχεία επικοινωνίας (τηλέφωνο, </w:t>
      </w:r>
      <w:r>
        <w:rPr>
          <w:rFonts w:ascii="Tahoma" w:hAnsi="Tahoma" w:cs="Tahoma"/>
          <w:color w:val="000000"/>
          <w:sz w:val="22"/>
          <w:szCs w:val="22"/>
          <w:lang w:val="en-US"/>
        </w:rPr>
        <w:t>email</w:t>
      </w:r>
      <w:r w:rsidRPr="00BC5271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κ.λ.π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>.).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BC5271" w:rsidRDefault="00BC5271" w:rsidP="00BC5271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Την Τρίτη 21 Ιανουαρίου θα πραγματοποιηθεί </w:t>
      </w:r>
      <w:r>
        <w:rPr>
          <w:rFonts w:ascii="Tahoma" w:hAnsi="Tahoma" w:cs="Tahoma"/>
          <w:color w:val="000000"/>
          <w:sz w:val="22"/>
          <w:szCs w:val="22"/>
        </w:rPr>
        <w:t xml:space="preserve">συνάντηση των ενδιαφερόμενων φοιτητών/τριών μαζί μου για την τελική επιλογή των συμμετεχόντων στην έρευνα. </w:t>
      </w:r>
    </w:p>
    <w:p w:rsidR="00BC5271" w:rsidRDefault="00BC5271" w:rsidP="00BC5271">
      <w:pPr>
        <w:shd w:val="clear" w:color="auto" w:fill="FFFFFF"/>
        <w:jc w:val="both"/>
        <w:rPr>
          <w:rFonts w:ascii="Tahoma" w:hAnsi="Tahoma" w:cs="Tahoma"/>
          <w:b/>
          <w:bCs/>
          <w:color w:val="000000"/>
        </w:rPr>
      </w:pPr>
    </w:p>
    <w:p w:rsidR="00BC5271" w:rsidRDefault="00BC5271" w:rsidP="00BC5271">
      <w:pPr>
        <w:shd w:val="clear" w:color="auto" w:fill="FFFFFF"/>
        <w:jc w:val="both"/>
        <w:rPr>
          <w:rFonts w:ascii="Tahoma" w:hAnsi="Tahoma" w:cs="Tahoma"/>
          <w:b/>
          <w:bCs/>
          <w:color w:val="000000"/>
        </w:rPr>
      </w:pPr>
    </w:p>
    <w:p w:rsidR="00BC5271" w:rsidRDefault="00BC5271" w:rsidP="00BC5271">
      <w:pPr>
        <w:shd w:val="clear" w:color="auto" w:fill="FFFFFF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Πληροφορίες - διευκρινήσεις</w:t>
      </w:r>
    </w:p>
    <w:p w:rsidR="00BC5271" w:rsidRDefault="00BC5271" w:rsidP="00BC5271">
      <w:pPr>
        <w:autoSpaceDE w:val="0"/>
        <w:autoSpaceDN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Για οποιεσδήποτε </w:t>
      </w:r>
      <w:r>
        <w:rPr>
          <w:rFonts w:ascii="Tahoma" w:hAnsi="Tahoma" w:cs="Tahoma"/>
          <w:color w:val="000000"/>
        </w:rPr>
        <w:t>πληροφορίες ή διευκρινήσεις</w:t>
      </w:r>
      <w:r>
        <w:rPr>
          <w:rFonts w:ascii="Tahoma" w:hAnsi="Tahoma" w:cs="Tahoma"/>
        </w:rPr>
        <w:t>, παρακαλώ επικοινωνήστε μαζί μου (</w:t>
      </w:r>
      <w:hyperlink r:id="rId7" w:history="1">
        <w:r>
          <w:rPr>
            <w:rStyle w:val="-"/>
            <w:rFonts w:ascii="Tahoma" w:hAnsi="Tahoma" w:cs="Tahoma"/>
            <w:lang w:val="en-US"/>
          </w:rPr>
          <w:t>akalaitzaki</w:t>
        </w:r>
        <w:r>
          <w:rPr>
            <w:rStyle w:val="-"/>
            <w:rFonts w:ascii="Tahoma" w:hAnsi="Tahoma" w:cs="Tahoma"/>
          </w:rPr>
          <w:t>@</w:t>
        </w:r>
        <w:r>
          <w:rPr>
            <w:rStyle w:val="-"/>
            <w:rFonts w:ascii="Tahoma" w:hAnsi="Tahoma" w:cs="Tahoma"/>
            <w:lang w:val="en-US"/>
          </w:rPr>
          <w:t>staff</w:t>
        </w:r>
        <w:r>
          <w:rPr>
            <w:rStyle w:val="-"/>
            <w:rFonts w:ascii="Tahoma" w:hAnsi="Tahoma" w:cs="Tahoma"/>
          </w:rPr>
          <w:t>.</w:t>
        </w:r>
        <w:r>
          <w:rPr>
            <w:rStyle w:val="-"/>
            <w:rFonts w:ascii="Tahoma" w:hAnsi="Tahoma" w:cs="Tahoma"/>
            <w:lang w:val="en-US"/>
          </w:rPr>
          <w:t>teicrete</w:t>
        </w:r>
        <w:r>
          <w:rPr>
            <w:rStyle w:val="-"/>
            <w:rFonts w:ascii="Tahoma" w:hAnsi="Tahoma" w:cs="Tahoma"/>
          </w:rPr>
          <w:t>.</w:t>
        </w:r>
        <w:r>
          <w:rPr>
            <w:rStyle w:val="-"/>
            <w:rFonts w:ascii="Tahoma" w:hAnsi="Tahoma" w:cs="Tahoma"/>
            <w:lang w:val="en-US"/>
          </w:rPr>
          <w:t>gr</w:t>
        </w:r>
      </w:hyperlink>
      <w:r>
        <w:rPr>
          <w:rFonts w:ascii="Tahoma" w:hAnsi="Tahoma" w:cs="Tahoma"/>
        </w:rPr>
        <w:t xml:space="preserve"> / 6944630891).</w:t>
      </w:r>
    </w:p>
    <w:p w:rsidR="00BC5271" w:rsidRDefault="00BC5271" w:rsidP="00BC5271">
      <w:pPr>
        <w:autoSpaceDE w:val="0"/>
        <w:autoSpaceDN w:val="0"/>
        <w:rPr>
          <w:rFonts w:ascii="Tahoma" w:hAnsi="Tahoma" w:cs="Tahoma"/>
        </w:rPr>
      </w:pPr>
    </w:p>
    <w:p w:rsidR="00BC5271" w:rsidRDefault="00BC5271" w:rsidP="00BC5271">
      <w:pPr>
        <w:autoSpaceDE w:val="0"/>
        <w:autoSpaceDN w:val="0"/>
        <w:rPr>
          <w:rFonts w:ascii="Tahoma" w:hAnsi="Tahoma" w:cs="Tahoma"/>
        </w:rPr>
      </w:pPr>
    </w:p>
    <w:p w:rsidR="00BC5271" w:rsidRDefault="00BC5271" w:rsidP="00BC5271">
      <w:pPr>
        <w:autoSpaceDE w:val="0"/>
        <w:autoSpaceDN w:val="0"/>
        <w:jc w:val="center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Αργ</w:t>
      </w:r>
      <w:proofErr w:type="spell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Καλαϊτζάκη</w:t>
      </w:r>
      <w:proofErr w:type="spellEnd"/>
    </w:p>
    <w:p w:rsidR="00BC5271" w:rsidRDefault="00BC5271" w:rsidP="00BC5271">
      <w:pPr>
        <w:autoSpaceDE w:val="0"/>
        <w:autoSpaceDN w:val="0"/>
        <w:jc w:val="center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Επικ</w:t>
      </w:r>
      <w:proofErr w:type="spellEnd"/>
      <w:r>
        <w:rPr>
          <w:rFonts w:ascii="Tahoma" w:hAnsi="Tahoma" w:cs="Tahoma"/>
        </w:rPr>
        <w:t>. Καθηγήτρια Κλινικής Ψυχολογίας</w:t>
      </w:r>
    </w:p>
    <w:p w:rsidR="00BC5271" w:rsidRDefault="00BC5271" w:rsidP="00BC5271">
      <w:pPr>
        <w:autoSpaceDE w:val="0"/>
        <w:autoSpaceDN w:val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Τμήμα Κοινωνικής Εργασίας</w:t>
      </w:r>
    </w:p>
    <w:p w:rsidR="00BC5271" w:rsidRDefault="00BC5271" w:rsidP="00BC5271">
      <w:pPr>
        <w:autoSpaceDE w:val="0"/>
        <w:autoSpaceDN w:val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ΤΕΙ Κρήτης</w:t>
      </w:r>
    </w:p>
    <w:p w:rsidR="00BC5271" w:rsidRDefault="00BC5271" w:rsidP="00BC5271">
      <w:pPr>
        <w:autoSpaceDE w:val="0"/>
        <w:autoSpaceDN w:val="0"/>
        <w:jc w:val="center"/>
        <w:rPr>
          <w:rFonts w:ascii="Tahoma" w:hAnsi="Tahoma" w:cs="Tahoma"/>
        </w:rPr>
      </w:pPr>
    </w:p>
    <w:p w:rsidR="00BC5271" w:rsidRDefault="00BC5271" w:rsidP="00BC5271">
      <w:pPr>
        <w:rPr>
          <w:rFonts w:ascii="Tahoma" w:hAnsi="Tahoma" w:cs="Tahoma"/>
        </w:rPr>
      </w:pPr>
    </w:p>
    <w:p w:rsidR="00CF3633" w:rsidRDefault="00CF3633"/>
    <w:sectPr w:rsidR="00CF36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A1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05638"/>
    <w:multiLevelType w:val="hybridMultilevel"/>
    <w:tmpl w:val="82AA2924"/>
    <w:lvl w:ilvl="0" w:tplc="9A263F7A">
      <w:start w:val="1"/>
      <w:numFmt w:val="decimal"/>
      <w:lvlText w:val="(%1)"/>
      <w:lvlJc w:val="left"/>
      <w:pPr>
        <w:ind w:left="765" w:hanging="405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E07DEA"/>
    <w:multiLevelType w:val="hybridMultilevel"/>
    <w:tmpl w:val="1BA862DC"/>
    <w:lvl w:ilvl="0" w:tplc="0096C9A4">
      <w:start w:val="1"/>
      <w:numFmt w:val="decimal"/>
      <w:lvlText w:val="(%1)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070930"/>
    <w:multiLevelType w:val="hybridMultilevel"/>
    <w:tmpl w:val="13307976"/>
    <w:lvl w:ilvl="0" w:tplc="99140514">
      <w:start w:val="1"/>
      <w:numFmt w:val="decimal"/>
      <w:lvlText w:val="(%1)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5271"/>
    <w:rsid w:val="00BC5271"/>
    <w:rsid w:val="00CF3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C527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BC5271"/>
    <w:pPr>
      <w:spacing w:before="100" w:beforeAutospacing="1" w:after="100" w:afterAutospacing="1" w:line="240" w:lineRule="auto"/>
    </w:pPr>
    <w:rPr>
      <w:rFonts w:ascii="Verdana" w:eastAsiaTheme="minorHAnsi" w:hAnsi="Verdana" w:cs="Times New Roman"/>
      <w:sz w:val="14"/>
      <w:szCs w:val="14"/>
    </w:rPr>
  </w:style>
  <w:style w:type="paragraph" w:styleId="a3">
    <w:name w:val="Plain Text"/>
    <w:basedOn w:val="a"/>
    <w:link w:val="Char"/>
    <w:uiPriority w:val="99"/>
    <w:semiHidden/>
    <w:unhideWhenUsed/>
    <w:rsid w:val="00BC5271"/>
    <w:pPr>
      <w:spacing w:after="0" w:line="240" w:lineRule="auto"/>
    </w:pPr>
    <w:rPr>
      <w:rFonts w:ascii="Consolas" w:eastAsiaTheme="minorHAnsi" w:hAnsi="Consolas" w:cs="Times New Roman"/>
      <w:sz w:val="21"/>
      <w:szCs w:val="21"/>
    </w:rPr>
  </w:style>
  <w:style w:type="character" w:customStyle="1" w:styleId="Char">
    <w:name w:val="Απλό κείμενο Char"/>
    <w:basedOn w:val="a0"/>
    <w:link w:val="a3"/>
    <w:uiPriority w:val="99"/>
    <w:semiHidden/>
    <w:rsid w:val="00BC5271"/>
    <w:rPr>
      <w:rFonts w:ascii="Consolas" w:eastAsiaTheme="minorHAnsi" w:hAnsi="Consolas" w:cs="Times New Roman"/>
      <w:sz w:val="21"/>
      <w:szCs w:val="21"/>
    </w:rPr>
  </w:style>
  <w:style w:type="paragraph" w:styleId="a4">
    <w:name w:val="List Paragraph"/>
    <w:basedOn w:val="a"/>
    <w:uiPriority w:val="34"/>
    <w:qFormat/>
    <w:rsid w:val="00BC5271"/>
    <w:pPr>
      <w:spacing w:after="0" w:line="240" w:lineRule="auto"/>
      <w:ind w:left="720"/>
    </w:pPr>
    <w:rPr>
      <w:rFonts w:ascii="Tahoma" w:eastAsiaTheme="minorHAnsi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alaitzaki@staff.teicret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opass.cedefop.europa.eu/el/documents/curriculum-vitae/templates-instructions" TargetMode="External"/><Relationship Id="rId5" Type="http://schemas.openxmlformats.org/officeDocument/2006/relationships/hyperlink" Target="mailto:akalaitzaki@staff.teicrete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3508</Characters>
  <Application>Microsoft Office Word</Application>
  <DocSecurity>0</DocSecurity>
  <Lines>29</Lines>
  <Paragraphs>8</Paragraphs>
  <ScaleCrop>false</ScaleCrop>
  <Company>any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</dc:creator>
  <cp:keywords/>
  <dc:description/>
  <cp:lastModifiedBy>ego</cp:lastModifiedBy>
  <cp:revision>2</cp:revision>
  <dcterms:created xsi:type="dcterms:W3CDTF">2014-01-13T06:21:00Z</dcterms:created>
  <dcterms:modified xsi:type="dcterms:W3CDTF">2014-01-13T06:22:00Z</dcterms:modified>
</cp:coreProperties>
</file>